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5" w:rsidRPr="00491993" w:rsidRDefault="00BB53B5" w:rsidP="00BB53B5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BB53B5" w:rsidRPr="00A5284A" w:rsidRDefault="00BB53B5" w:rsidP="00BB53B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42"/>
        <w:gridCol w:w="567"/>
        <w:gridCol w:w="1984"/>
        <w:gridCol w:w="126"/>
        <w:gridCol w:w="233"/>
        <w:gridCol w:w="775"/>
        <w:gridCol w:w="142"/>
        <w:gridCol w:w="351"/>
        <w:gridCol w:w="1208"/>
        <w:gridCol w:w="426"/>
        <w:gridCol w:w="1842"/>
      </w:tblGrid>
      <w:tr w:rsidR="00BB53B5" w:rsidRPr="00491993" w:rsidTr="00C4494F">
        <w:trPr>
          <w:trHeight w:val="340"/>
        </w:trPr>
        <w:tc>
          <w:tcPr>
            <w:tcW w:w="4470" w:type="dxa"/>
            <w:gridSpan w:val="7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44" w:type="dxa"/>
            <w:gridSpan w:val="6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Борис Радованов</w:t>
            </w:r>
          </w:p>
        </w:tc>
      </w:tr>
      <w:tr w:rsidR="00BB53B5" w:rsidRPr="00491993" w:rsidTr="00C4494F">
        <w:trPr>
          <w:trHeight w:val="340"/>
        </w:trPr>
        <w:tc>
          <w:tcPr>
            <w:tcW w:w="4470" w:type="dxa"/>
            <w:gridSpan w:val="7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44" w:type="dxa"/>
            <w:gridSpan w:val="6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BB53B5" w:rsidRPr="00491993" w:rsidTr="00C4494F">
        <w:trPr>
          <w:trHeight w:val="340"/>
        </w:trPr>
        <w:tc>
          <w:tcPr>
            <w:tcW w:w="4470" w:type="dxa"/>
            <w:gridSpan w:val="7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44" w:type="dxa"/>
            <w:gridSpan w:val="6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  <w:r w:rsidR="0061109C">
              <w:rPr>
                <w:rFonts w:ascii="Times New Roman" w:hAnsi="Times New Roman"/>
                <w:sz w:val="20"/>
                <w:szCs w:val="20"/>
                <w:lang w:val="sr-Cyrl-CS"/>
              </w:rPr>
              <w:t>, 2007.</w:t>
            </w:r>
          </w:p>
        </w:tc>
      </w:tr>
      <w:tr w:rsidR="00BB53B5" w:rsidRPr="00491993" w:rsidTr="00C4494F">
        <w:trPr>
          <w:trHeight w:val="340"/>
        </w:trPr>
        <w:tc>
          <w:tcPr>
            <w:tcW w:w="4470" w:type="dxa"/>
            <w:gridSpan w:val="7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44" w:type="dxa"/>
            <w:gridSpan w:val="6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BB53B5" w:rsidRPr="00491993" w:rsidTr="00C4494F">
        <w:trPr>
          <w:trHeight w:val="340"/>
        </w:trPr>
        <w:tc>
          <w:tcPr>
            <w:tcW w:w="9214" w:type="dxa"/>
            <w:gridSpan w:val="13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7307E2" w:rsidRPr="00491993" w:rsidTr="00C4494F">
        <w:trPr>
          <w:trHeight w:val="340"/>
        </w:trPr>
        <w:tc>
          <w:tcPr>
            <w:tcW w:w="1418" w:type="dxa"/>
            <w:gridSpan w:val="2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BB53B5" w:rsidRPr="00491993" w:rsidRDefault="00C4494F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85" w:type="dxa"/>
              <w:right w:w="28" w:type="dxa"/>
            </w:tcMar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="00C4494F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307E2" w:rsidRPr="00491993" w:rsidTr="00C4494F">
        <w:trPr>
          <w:trHeight w:val="340"/>
        </w:trPr>
        <w:tc>
          <w:tcPr>
            <w:tcW w:w="1418" w:type="dxa"/>
            <w:gridSpan w:val="2"/>
            <w:tcMar>
              <w:right w:w="57" w:type="dxa"/>
            </w:tcMar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709" w:type="dxa"/>
            <w:gridSpan w:val="2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3118" w:type="dxa"/>
            <w:gridSpan w:val="4"/>
            <w:shd w:val="clear" w:color="auto" w:fill="auto"/>
            <w:tcMar>
              <w:right w:w="57" w:type="dxa"/>
            </w:tcMar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BB53B5" w:rsidRPr="00C7676B" w:rsidRDefault="00C7676B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7307E2" w:rsidRPr="00491993" w:rsidTr="00C4494F">
        <w:trPr>
          <w:trHeight w:val="340"/>
        </w:trPr>
        <w:tc>
          <w:tcPr>
            <w:tcW w:w="1418" w:type="dxa"/>
            <w:gridSpan w:val="2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709" w:type="dxa"/>
            <w:gridSpan w:val="2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3118" w:type="dxa"/>
            <w:gridSpan w:val="4"/>
            <w:shd w:val="clear" w:color="auto" w:fill="auto"/>
            <w:tcMar>
              <w:right w:w="57" w:type="dxa"/>
            </w:tcMar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BB53B5" w:rsidRPr="00491993" w:rsidRDefault="00C7676B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7307E2" w:rsidRPr="00491993" w:rsidTr="00C4494F">
        <w:trPr>
          <w:trHeight w:val="340"/>
        </w:trPr>
        <w:tc>
          <w:tcPr>
            <w:tcW w:w="1418" w:type="dxa"/>
            <w:gridSpan w:val="2"/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709" w:type="dxa"/>
            <w:gridSpan w:val="2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3118" w:type="dxa"/>
            <w:gridSpan w:val="4"/>
            <w:shd w:val="clear" w:color="auto" w:fill="auto"/>
            <w:tcMar>
              <w:right w:w="57" w:type="dxa"/>
            </w:tcMar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BB53B5" w:rsidRPr="00491993" w:rsidRDefault="00C7676B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7307E2" w:rsidRPr="00491993" w:rsidTr="00C4494F">
        <w:trPr>
          <w:trHeight w:val="340"/>
        </w:trPr>
        <w:tc>
          <w:tcPr>
            <w:tcW w:w="1418" w:type="dxa"/>
            <w:gridSpan w:val="2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709" w:type="dxa"/>
            <w:gridSpan w:val="2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3118" w:type="dxa"/>
            <w:gridSpan w:val="4"/>
            <w:shd w:val="clear" w:color="auto" w:fill="auto"/>
            <w:tcMar>
              <w:right w:w="57" w:type="dxa"/>
            </w:tcMar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BB53B5" w:rsidRPr="00491993" w:rsidRDefault="00C7676B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Финансије, банкарство и осигурање</w:t>
            </w:r>
          </w:p>
        </w:tc>
      </w:tr>
      <w:tr w:rsidR="00BB53B5" w:rsidRPr="00491993" w:rsidTr="00C4494F">
        <w:trPr>
          <w:trHeight w:val="340"/>
        </w:trPr>
        <w:tc>
          <w:tcPr>
            <w:tcW w:w="9214" w:type="dxa"/>
            <w:gridSpan w:val="13"/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7307E2" w:rsidRPr="00491993" w:rsidTr="00C4494F">
        <w:trPr>
          <w:trHeight w:val="340"/>
        </w:trPr>
        <w:tc>
          <w:tcPr>
            <w:tcW w:w="567" w:type="dxa"/>
            <w:shd w:val="clear" w:color="auto" w:fill="auto"/>
            <w:tcMar>
              <w:right w:w="28" w:type="dxa"/>
            </w:tcMar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93" w:type="dxa"/>
            <w:gridSpan w:val="2"/>
            <w:shd w:val="clear" w:color="auto" w:fill="auto"/>
            <w:tcMar>
              <w:right w:w="28" w:type="dxa"/>
            </w:tcMar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BB53B5" w:rsidRPr="00AC0E94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53B5" w:rsidRPr="00491993" w:rsidRDefault="00BB53B5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307E2" w:rsidRPr="00491993" w:rsidTr="00C4494F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BB53B5" w:rsidRPr="00E72DEA" w:rsidRDefault="00BB53B5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53B5" w:rsidRPr="00491993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1109C">
              <w:rPr>
                <w:rFonts w:ascii="Times New Roman" w:hAnsi="Times New Roman"/>
                <w:sz w:val="20"/>
                <w:szCs w:val="20"/>
                <w:lang w:val="sr-Cyrl-CS"/>
              </w:rPr>
              <w:t>ОЕ-4071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B53B5" w:rsidRPr="007307E2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Економетрија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B53B5" w:rsidRPr="0061109C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BB53B5" w:rsidRPr="00491993" w:rsidRDefault="00C26C63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  <w:r w:rsidR="0061109C">
              <w:rPr>
                <w:rFonts w:ascii="Times New Roman" w:hAnsi="Times New Roman"/>
                <w:sz w:val="20"/>
                <w:szCs w:val="20"/>
                <w:lang w:val="sr-Cyrl-CS"/>
              </w:rPr>
              <w:t>, Пословна информатика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53B5" w:rsidRPr="00491993" w:rsidRDefault="00C26C63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307E2" w:rsidRPr="00491993" w:rsidTr="00C4494F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BB53B5" w:rsidRPr="00E72DEA" w:rsidRDefault="00BB53B5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53B5" w:rsidRPr="00491993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1109C">
              <w:rPr>
                <w:rFonts w:ascii="Times New Roman" w:hAnsi="Times New Roman"/>
                <w:sz w:val="20"/>
                <w:szCs w:val="20"/>
                <w:lang w:val="sr-Cyrl-CS"/>
              </w:rPr>
              <w:t>ОАСЕК01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 финансијска математика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B53B5" w:rsidRPr="00491993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BB53B5" w:rsidRPr="00491993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Економија, Пословна информатика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53B5" w:rsidRPr="00491993" w:rsidRDefault="00C26C63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307E2" w:rsidRPr="00491993" w:rsidTr="00C4494F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BB53B5" w:rsidRPr="00E72DEA" w:rsidRDefault="00BB53B5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53B5" w:rsidRPr="0061109C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1109C">
              <w:rPr>
                <w:rFonts w:ascii="Times New Roman" w:hAnsi="Times New Roman"/>
                <w:sz w:val="20"/>
                <w:szCs w:val="20"/>
                <w:lang w:val="sr-Cyrl-CS"/>
              </w:rPr>
              <w:t>МКЕ-02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B53B5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економетрија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B53B5" w:rsidRPr="00491993" w:rsidRDefault="0061109C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BB53B5" w:rsidRPr="00491993" w:rsidRDefault="00C26C63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Међународна економија и бизнис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53B5" w:rsidRPr="00491993" w:rsidRDefault="00C26C63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E4CCE" w:rsidRPr="00491993" w:rsidTr="006D0AED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CE4CCE" w:rsidRPr="00E72DEA" w:rsidRDefault="00CE4CCE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CE4CCE" w:rsidRPr="006F11A4" w:rsidRDefault="00CE4CCE" w:rsidP="00CE4CCE">
            <w:r w:rsidRPr="006F11A4">
              <w:t>ADA05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CE4CCE" w:rsidRPr="006F11A4" w:rsidRDefault="00CE4CCE" w:rsidP="00CE4CCE">
            <w:r w:rsidRPr="006F11A4">
              <w:t>Основе масовних података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4CCE" w:rsidRPr="00491993" w:rsidRDefault="006D0AED" w:rsidP="00CE4CC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CE4CCE" w:rsidRDefault="00E72DEA" w:rsidP="00CE4CC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E4CCE" w:rsidRDefault="00E72DEA" w:rsidP="00CE4CC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72DEA" w:rsidRPr="00491993" w:rsidTr="006D0AED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E72DEA" w:rsidRPr="00E72DEA" w:rsidRDefault="00E72DEA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E72DEA" w:rsidRPr="006F11A4" w:rsidRDefault="00E72DEA" w:rsidP="00E72DEA">
            <w:r w:rsidRPr="006F11A4">
              <w:t>ADA06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72DEA" w:rsidRDefault="00E72DEA" w:rsidP="00E72DEA">
            <w:r w:rsidRPr="006F11A4">
              <w:t>Временске серије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72DEA" w:rsidRPr="00491993" w:rsidRDefault="006D0AED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72DEA" w:rsidRPr="00491993" w:rsidTr="006D0AED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E72DEA" w:rsidRPr="00E72DEA" w:rsidRDefault="00E72DEA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E72DEA" w:rsidRPr="00B10984" w:rsidRDefault="00E72DEA" w:rsidP="00E72DEA">
            <w:r w:rsidRPr="00B10984">
              <w:t>ADA13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72DEA" w:rsidRDefault="00E72DEA" w:rsidP="00E72DEA">
            <w:r w:rsidRPr="00B10984">
              <w:t>Финансијска аналитика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72DEA" w:rsidRPr="00491993" w:rsidRDefault="006D0AED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72DEA" w:rsidRPr="00491993" w:rsidTr="006D0AED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E72DEA" w:rsidRPr="00E72DEA" w:rsidRDefault="00E72DEA" w:rsidP="00E72DE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E72DEA" w:rsidRPr="00725BFA" w:rsidRDefault="00E72DEA" w:rsidP="00E72DEA">
            <w:r w:rsidRPr="00725BFA">
              <w:t>ADA21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72DEA" w:rsidRDefault="00E72DEA" w:rsidP="00E72DEA">
            <w:r w:rsidRPr="00725BFA">
              <w:t>Напредна економетрија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72DEA" w:rsidRPr="00491993" w:rsidRDefault="006D0AED" w:rsidP="006D0AE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Предавања </w:t>
            </w:r>
            <w:bookmarkStart w:id="0" w:name="_GoBack"/>
            <w:bookmarkEnd w:id="0"/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2DEA" w:rsidRDefault="00E72DEA" w:rsidP="00E72DEA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B53B5" w:rsidRPr="00491993" w:rsidTr="00C4494F">
        <w:trPr>
          <w:trHeight w:val="340"/>
        </w:trPr>
        <w:tc>
          <w:tcPr>
            <w:tcW w:w="9214" w:type="dxa"/>
            <w:gridSpan w:val="13"/>
            <w:vAlign w:val="center"/>
          </w:tcPr>
          <w:p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C7676B" w:rsidRDefault="00C7676B" w:rsidP="00C4494F">
            <w:pPr>
              <w:spacing w:before="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676B">
              <w:rPr>
                <w:rStyle w:val="articledoilabel"/>
                <w:rFonts w:ascii="Times New Roman" w:hAnsi="Times New Roman"/>
                <w:sz w:val="20"/>
                <w:szCs w:val="20"/>
              </w:rPr>
              <w:t>Radovanov, B., Dudi</w:t>
            </w:r>
            <w:r w:rsidRPr="00C7676B">
              <w:rPr>
                <w:rStyle w:val="articledoilabel"/>
                <w:rFonts w:ascii="Times New Roman" w:hAnsi="Times New Roman"/>
                <w:sz w:val="20"/>
                <w:szCs w:val="20"/>
                <w:lang w:val="sr-Latn-RS"/>
              </w:rPr>
              <w:t>ć, B., Gregus, M., Marcikić Horvat, A., Karovic, V. (2020). Using a Two-Stage DEA Model to Measure Tourism Potentials of EU Countries and Western Balkan Countries: An Approach to Sustainable Development. Sustainability, 12(12), 4903.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Matkovski B., Radovanov, B. Zekić, S. (2018). The Effects of Foreign Agri-Food Trade Liberalization in South East Europe. Ekonomicky Časopis (Journal of Economics), 66(9), 945-966. 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Matkovski B., Zekić, S., Savić, M., Radovanov, B. (2018). Trade of Agri-Food Products in the EU Enlargement Process: Evidence from the Southeastern Europe. Agricultural Economics – Zemedelska Ekonomika, 64(8), 357-366. 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Radovanov B., Marcikić, A., Gvozdenović, N. (2018). A Time Series Analysis of Four Major Cryptocurrencies. Facta Universitatis, Series – Economics and Organization, 15(3), 271-278.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Radovanov B., Marcikić Horvat A. (2017). Bootstrap Testing of Trading Strategies in Emerging Balkan Stock Markets. E&amp;M Economics and Management, 20(4), 103-119. 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Popović R., Radovanov B., Dunn  Ј. (2017). Food Scare Crisis: The Effect on Serbian Diary Market. International Food and Agribusiness Management Review, Volume 20, Issue 1, 113-127.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Marcikić A., Pejanović R., Sedlak O., Radovanov B., Ćirić Z. (2016) Quantitative Analysis of the Demand for Healthcare Services, Management, 2016/80, 55-65.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Radovanov B., Marcikić A. (2014). A Comparison of Four Different Block Bootstrap Methods. Croatian Operational Research Review, 2014, 5(2), 189-202.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Radovanov B. Marcikić A. (2014). Testiranje performansi investicionog portfolija primenom blok butstrep metoda,. Ekonomsкe teme, Vol. 52 (2), 175-192. </w:t>
            </w:r>
          </w:p>
        </w:tc>
      </w:tr>
      <w:tr w:rsidR="007307E2" w:rsidRPr="00491993" w:rsidTr="00C4494F">
        <w:trPr>
          <w:trHeight w:val="427"/>
        </w:trPr>
        <w:tc>
          <w:tcPr>
            <w:tcW w:w="567" w:type="dxa"/>
            <w:vAlign w:val="center"/>
          </w:tcPr>
          <w:p w:rsidR="007307E2" w:rsidRPr="00491993" w:rsidRDefault="007307E2" w:rsidP="00C449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7E2" w:rsidRPr="007307E2" w:rsidRDefault="007307E2" w:rsidP="00C4494F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Popović R., Radovanov B. (2010). Price Transmission in Serbian Diary Chain. Ekonomika poljoprivrede,  57</w:t>
            </w:r>
            <w:r w:rsidRPr="007307E2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7307E2">
              <w:rPr>
                <w:rFonts w:ascii="Times New Roman" w:hAnsi="Times New Roman"/>
                <w:sz w:val="20"/>
                <w:szCs w:val="20"/>
              </w:rPr>
              <w:t>4</w:t>
            </w:r>
            <w:r w:rsidRPr="007307E2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  <w:r w:rsidRPr="007307E2">
              <w:rPr>
                <w:rFonts w:ascii="Times New Roman" w:hAnsi="Times New Roman"/>
                <w:sz w:val="20"/>
                <w:szCs w:val="20"/>
              </w:rPr>
              <w:t>, 543-554.</w:t>
            </w:r>
          </w:p>
        </w:tc>
      </w:tr>
      <w:tr w:rsidR="007307E2" w:rsidRPr="00491993" w:rsidTr="00C4494F">
        <w:trPr>
          <w:trHeight w:val="340"/>
        </w:trPr>
        <w:tc>
          <w:tcPr>
            <w:tcW w:w="9214" w:type="dxa"/>
            <w:gridSpan w:val="13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307E2" w:rsidRPr="00491993" w:rsidTr="00C4494F">
        <w:trPr>
          <w:trHeight w:val="340"/>
        </w:trPr>
        <w:tc>
          <w:tcPr>
            <w:tcW w:w="4237" w:type="dxa"/>
            <w:gridSpan w:val="6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77" w:type="dxa"/>
            <w:gridSpan w:val="7"/>
            <w:vAlign w:val="center"/>
          </w:tcPr>
          <w:p w:rsidR="007307E2" w:rsidRPr="007307E2" w:rsidRDefault="00C7676B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</w:tr>
      <w:tr w:rsidR="007307E2" w:rsidRPr="00491993" w:rsidTr="00C4494F">
        <w:trPr>
          <w:trHeight w:val="340"/>
        </w:trPr>
        <w:tc>
          <w:tcPr>
            <w:tcW w:w="4237" w:type="dxa"/>
            <w:gridSpan w:val="6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77" w:type="dxa"/>
            <w:gridSpan w:val="7"/>
            <w:vAlign w:val="center"/>
          </w:tcPr>
          <w:p w:rsidR="007307E2" w:rsidRPr="007F1312" w:rsidRDefault="007F131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307E2" w:rsidRPr="00491993" w:rsidTr="00C4494F">
        <w:trPr>
          <w:trHeight w:val="340"/>
        </w:trPr>
        <w:tc>
          <w:tcPr>
            <w:tcW w:w="4237" w:type="dxa"/>
            <w:gridSpan w:val="6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01" w:type="dxa"/>
            <w:gridSpan w:val="4"/>
            <w:vAlign w:val="center"/>
          </w:tcPr>
          <w:p w:rsidR="007307E2" w:rsidRPr="007307E2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3476" w:type="dxa"/>
            <w:gridSpan w:val="3"/>
            <w:vAlign w:val="center"/>
          </w:tcPr>
          <w:p w:rsidR="007307E2" w:rsidRPr="007307E2" w:rsidRDefault="007307E2" w:rsidP="00C7676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7676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7307E2" w:rsidRPr="00491993" w:rsidTr="00C4494F">
        <w:trPr>
          <w:trHeight w:val="340"/>
        </w:trPr>
        <w:tc>
          <w:tcPr>
            <w:tcW w:w="2127" w:type="dxa"/>
            <w:gridSpan w:val="4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87" w:type="dxa"/>
            <w:gridSpan w:val="9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307E2" w:rsidRPr="00491993" w:rsidTr="00C4494F">
        <w:trPr>
          <w:trHeight w:val="340"/>
        </w:trPr>
        <w:tc>
          <w:tcPr>
            <w:tcW w:w="9214" w:type="dxa"/>
            <w:gridSpan w:val="13"/>
            <w:vAlign w:val="center"/>
          </w:tcPr>
          <w:p w:rsidR="007307E2" w:rsidRPr="00491993" w:rsidRDefault="007307E2" w:rsidP="00C449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31ADC" w:rsidRDefault="006D0AED"/>
    <w:sectPr w:rsidR="00431ADC" w:rsidSect="00C4494F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F1AEC"/>
    <w:multiLevelType w:val="hybridMultilevel"/>
    <w:tmpl w:val="2856DF8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114358"/>
    <w:rsid w:val="0016108B"/>
    <w:rsid w:val="004251A1"/>
    <w:rsid w:val="0061109C"/>
    <w:rsid w:val="006D0AED"/>
    <w:rsid w:val="007307E2"/>
    <w:rsid w:val="007F1312"/>
    <w:rsid w:val="00BB53B5"/>
    <w:rsid w:val="00C26C63"/>
    <w:rsid w:val="00C4494F"/>
    <w:rsid w:val="00C7676B"/>
    <w:rsid w:val="00CE4CCE"/>
    <w:rsid w:val="00D019CC"/>
    <w:rsid w:val="00D75A0E"/>
    <w:rsid w:val="00E72DE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F778B-F985-42DA-A4F8-C4516596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doilabel">
    <w:name w:val="article_doi_label"/>
    <w:rsid w:val="00C7676B"/>
  </w:style>
  <w:style w:type="paragraph" w:styleId="ListParagraph">
    <w:name w:val="List Paragraph"/>
    <w:basedOn w:val="Normal"/>
    <w:uiPriority w:val="34"/>
    <w:qFormat/>
    <w:rsid w:val="00E72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Laslo Seres</dc:creator>
  <cp:keywords/>
  <dc:description/>
  <cp:lastModifiedBy>korisnik</cp:lastModifiedBy>
  <cp:revision>7</cp:revision>
  <dcterms:created xsi:type="dcterms:W3CDTF">2021-01-08T08:13:00Z</dcterms:created>
  <dcterms:modified xsi:type="dcterms:W3CDTF">2021-01-27T10:54:00Z</dcterms:modified>
</cp:coreProperties>
</file>