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4E214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2143" w:rsidRPr="008E6CBD">
              <w:rPr>
                <w:rFonts w:ascii="Times New Roman" w:hAnsi="Times New Roman"/>
                <w:color w:val="000000"/>
              </w:rPr>
              <w:t>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4E214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4E2143"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Анализа трансакција и саветодавни системи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394339" w:rsidRDefault="00E632A5" w:rsidP="004E2143">
            <w:pPr>
              <w:tabs>
                <w:tab w:val="left" w:pos="567"/>
              </w:tabs>
              <w:spacing w:after="60"/>
              <w:rPr>
                <w:rFonts w:eastAsia="Times New Roman" w:cs="Calibri"/>
                <w:color w:val="00000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4E2143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2143" w:rsidRPr="00394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Роналд Хохрајтер, Зита Бошњак</w:t>
            </w:r>
            <w:r w:rsidR="00394339" w:rsidRPr="00394339">
              <w:rPr>
                <w:rFonts w:ascii="Times New Roman" w:hAnsi="Times New Roman"/>
                <w:color w:val="000000"/>
              </w:rPr>
              <w:t xml:space="preserve"> , Јасон Папатанасиу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2143"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2143"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2143"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  <w:r w:rsidR="004E214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  <w:p w:rsidR="004E2143" w:rsidRPr="004E2143" w:rsidRDefault="004E2143" w:rsidP="004E2143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Циљ предмета је да студенти одговарајуће скупове података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са веба, </w:t>
            </w:r>
            <w:r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који се не налазе у  матричном формату спремном за моделовање (Design Matrix),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умеју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</w:t>
            </w:r>
            <w:r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процесирати и </w:t>
            </w:r>
            <w:r w:rsid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тако припремљене </w:t>
            </w:r>
            <w:r w:rsidRPr="004E214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користити за различите потребе рударења података (Data Mining) и аналитичког приступа у оквиру науке о подацима (Data Science).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3C01B3" w:rsidRDefault="000C3F7A" w:rsidP="000C3F7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разумети вишедимензиону природу трансакционих веб података (нпр. активности онлајн купаца у времену) и 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зна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ће да 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уоч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ако и када форма података није одговарајућа за примену техника машинског учења (надгледаног или ненадгледаног), већ захтева полу-аутоматску конверзију у матрице рангова (Rating Matrices), 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било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бинарне или са реалним вредностима. </w:t>
            </w:r>
          </w:p>
          <w:p w:rsidR="003C01B3" w:rsidRDefault="000C3F7A" w:rsidP="000C3F7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бити оспособљени да, када је могућ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е, изврше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конверзиј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података 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 матрицу (или више матрица) рангова, спроведу анализу асоцијација (Association Analysis) као и да дизајнирају системе за препоручива</w:t>
            </w:r>
            <w:r w:rsidR="003C01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њ</w:t>
            </w: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е (Recommender Systems) употребом технике колаборативног филтрираља (Collaborative Filtering). </w:t>
            </w:r>
          </w:p>
          <w:p w:rsidR="003C01B3" w:rsidRDefault="003C01B3" w:rsidP="000C3F7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разумети р</w:t>
            </w:r>
            <w:r w:rsidR="000C3F7A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азлик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</w:t>
            </w:r>
            <w:r w:rsidR="000C3F7A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колаборативног филтрирања и филтрирања на основу контекста и моћи ће изградити мешовите саветодавне моделе. </w:t>
            </w:r>
          </w:p>
          <w:p w:rsidR="003C01B3" w:rsidRDefault="000C3F7A" w:rsidP="000C3F7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 разумети значај узорка података (из ограниченог временског интервала или  над одређеном демографском групацијом) за изградњу модела. </w:t>
            </w:r>
          </w:p>
          <w:p w:rsidR="00E632A5" w:rsidRPr="00E92A00" w:rsidRDefault="000C3F7A" w:rsidP="00E92A00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бити оспособљени за инжењеринг атрибута (Feature Engineering), када полу-аутоматски приступи не могу да се примене, нпр. за RMF aнализу података онлајн малопродаје.   </w:t>
            </w:r>
          </w:p>
        </w:tc>
      </w:tr>
      <w:tr w:rsidR="00E632A5" w:rsidRPr="00F163E1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265576" w:rsidRPr="00265576" w:rsidRDefault="00265576" w:rsidP="0026557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0A699F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недеља </w:t>
            </w:r>
            <w:r w:rsidR="00FD2513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 Машинско учење</w:t>
            </w:r>
          </w:p>
          <w:p w:rsidR="00FD2513" w:rsidRPr="00265576" w:rsidRDefault="00265576" w:rsidP="0026557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2. 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CRISP–DM </w:t>
            </w:r>
            <w:r w:rsidR="00FD2513"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методологија рударења података</w:t>
            </w:r>
            <w:r w:rsidRP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методологија рударења веб података</w:t>
            </w:r>
          </w:p>
          <w:p w:rsidR="00FD2513" w:rsidRPr="00FD2513" w:rsidRDefault="00265576" w:rsidP="00FD2513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</w:t>
            </w:r>
            <w:r w:rsid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Препроцесирање 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неструктурираних </w:t>
            </w:r>
            <w:r w:rsid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података за експлоративну анализу и моделовање </w:t>
            </w:r>
          </w:p>
          <w:p w:rsidR="000A699F" w:rsidRPr="00FD2513" w:rsidRDefault="00265576" w:rsidP="00FD2513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</w:t>
            </w:r>
            <w:r w:rsidR="00FD2513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5. </w:t>
            </w:r>
            <w:r w:rsidR="00FD2513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FD2513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Различити типови трансакционих података - потрошачке корпе (купци/производи</w:t>
            </w:r>
            <w:r w:rsid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; </w:t>
            </w:r>
            <w:r w:rsidR="00863C86"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Преклапање купац-купац/артикал-артикал (Matchmaking);  </w:t>
            </w:r>
          </w:p>
          <w:p w:rsidR="000A699F" w:rsidRDefault="00D858FE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6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7. 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E86DD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реглед система за препоручивање - филтрирање према садржини (Content-based)</w:t>
            </w:r>
            <w:r w:rsid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 к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олаборативно филтрирање (демографско, временско, локацијско); </w:t>
            </w:r>
          </w:p>
          <w:p w:rsidR="000A699F" w:rsidRDefault="00D858FE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8.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Полу-аутоматизована конверзија трансакционих података - матрице рангирања (бинарне, са реалним вредностима); </w:t>
            </w:r>
          </w:p>
          <w:p w:rsidR="000A699F" w:rsidRDefault="00D858FE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9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Асоцијативна правила; </w:t>
            </w:r>
          </w:p>
          <w:p w:rsidR="00265576" w:rsidRDefault="00D858FE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 w:rsid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11</w:t>
            </w:r>
            <w:r w:rsid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недеља -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Системи препоручивања засновани на моделима </w:t>
            </w:r>
            <w:r w:rsidR="0026557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 евалуација</w:t>
            </w:r>
          </w:p>
          <w:p w:rsidR="00FD2513" w:rsidRPr="00E86DD0" w:rsidRDefault="00265576" w:rsidP="00863C86">
            <w:pP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недеља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E86DD0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E86DD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784D6A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нжењеринг атрибута (Feature Engineering),</w:t>
            </w:r>
            <w:r w:rsidR="00E86DD0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</w:p>
          <w:p w:rsidR="000A699F" w:rsidRDefault="0026557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  <w:r w:rsid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недеља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–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Мануелна конверзија трансакционих података </w:t>
            </w:r>
            <w:r w:rsidR="00E86DD0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-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RMF анализа и груписање комитената </w:t>
            </w:r>
          </w:p>
          <w:p w:rsidR="00265576" w:rsidRDefault="0026557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недеља </w:t>
            </w:r>
            <w:r w:rsidR="00E86DD0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Евалу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ција система за препоручивање</w:t>
            </w:r>
          </w:p>
          <w:p w:rsidR="00863C86" w:rsidRPr="00863C86" w:rsidRDefault="0026557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недеља 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863C86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D858F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Етички аспекти анализе података</w:t>
            </w:r>
          </w:p>
          <w:p w:rsidR="00E632A5" w:rsidRPr="00863C86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  <w:p w:rsidR="00E632A5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784D6A" w:rsidRPr="00817A34" w:rsidRDefault="00817A34" w:rsidP="00817A34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17A3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84D6A" w:rsidRPr="00817A3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недеља </w:t>
            </w:r>
            <w:r w:rsidR="00004C3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="00784D6A" w:rsidRPr="00817A3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Препроцесирање одабраних скупова неструктурираних података за експлоративну анализу и моделовање </w:t>
            </w:r>
          </w:p>
          <w:p w:rsidR="00817A34" w:rsidRPr="00817A34" w:rsidRDefault="002F34B6" w:rsidP="00817A34">
            <w:pPr>
              <w:rPr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2. недеља </w:t>
            </w:r>
            <w:r w:rsidR="00004C3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17A3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</w:t>
            </w:r>
            <w:r w:rsidR="00817A34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онверзиј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817A34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17A3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података </w:t>
            </w:r>
            <w:r w:rsidR="00817A34" w:rsidRPr="000C3F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 матрицу (или више матрица) рангова</w:t>
            </w:r>
          </w:p>
          <w:p w:rsidR="00817A34" w:rsidRDefault="00784D6A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3.</w:t>
            </w:r>
            <w:r w:rsidR="002F34B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недеља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 Израчунавање сличности/преклапања купац-купац у р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азличити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скуповима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трансакционих података</w:t>
            </w:r>
            <w:r w:rsidR="00863C86" w:rsidRPr="00784D6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2F34B6" w:rsidRDefault="002F34B6" w:rsidP="002F34B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4. недеља – Израчунавање сличности/преклапања артикал-артикал у р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азличити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скуповима</w:t>
            </w:r>
            <w:r w:rsidRPr="00FD25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трансакционих података</w:t>
            </w:r>
            <w:r w:rsidRPr="00784D6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784D6A" w:rsidRDefault="00784D6A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5. недеља </w:t>
            </w:r>
            <w:r w:rsidR="00004C3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Преглед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одабран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их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63C86" w:rsidRPr="00784D6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случајева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филтрирања по садржини </w:t>
            </w:r>
            <w:r w:rsidR="00BF7C4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(студије случаја)</w:t>
            </w:r>
          </w:p>
          <w:p w:rsidR="00817A34" w:rsidRDefault="00784D6A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6. недеља </w:t>
            </w:r>
            <w:r w:rsidR="00004C3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Преглед 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дабран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их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784D6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случајева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колаборативног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филтрирања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E9714E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(демо</w:t>
            </w:r>
            <w:r w:rsidR="00E9714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графско, временско, локацијско)</w:t>
            </w:r>
          </w:p>
          <w:p w:rsidR="00E9714E" w:rsidRDefault="00E9714E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7. недеља – Припрема података за откривање асоцијација</w:t>
            </w:r>
          </w:p>
          <w:p w:rsidR="00E9714E" w:rsidRDefault="00E9714E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8. недеља – Рударење асоцијативних правила, утицај параметара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support i confidence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редукција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броја правила </w:t>
            </w:r>
          </w:p>
          <w:p w:rsidR="00E9714E" w:rsidRDefault="00E9714E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9. недеља – Припрема трансакционих података за моделовање </w:t>
            </w:r>
            <w:r w:rsidR="002F34B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 кластеровање и класификација</w:t>
            </w:r>
          </w:p>
          <w:p w:rsidR="00E9714E" w:rsidRPr="00784D6A" w:rsidRDefault="00E9714E" w:rsidP="00784D6A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10. недеља </w:t>
            </w:r>
            <w:r w:rsidR="00F73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F73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Изград</w:t>
            </w:r>
            <w:r w:rsidR="00F163E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њ</w:t>
            </w:r>
            <w:r w:rsidR="00F73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а </w:t>
            </w:r>
            <w:r w:rsidR="00F73339"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модела </w:t>
            </w:r>
            <w:r w:rsidR="00F73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за давање препорука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</w:t>
            </w:r>
            <w:r w:rsidR="00F733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њихова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евалуација</w:t>
            </w:r>
          </w:p>
          <w:p w:rsidR="00863C86" w:rsidRDefault="00E9714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11. недеља – </w:t>
            </w:r>
            <w:r w:rsidR="00F46C6B">
              <w:rPr>
                <w:rFonts w:ascii="Times New Roman" w:hAnsi="Times New Roman"/>
                <w:bCs/>
                <w:sz w:val="20"/>
                <w:szCs w:val="20"/>
              </w:rPr>
              <w:t>Избор узорка и</w:t>
            </w:r>
            <w:r w:rsidR="00F46C6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m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ануелни инжењеринг атрибута</w:t>
            </w:r>
          </w:p>
          <w:p w:rsidR="00F73339" w:rsidRDefault="00F73339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12. недеља </w:t>
            </w:r>
            <w:r w:rsidR="00004C3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RMF анализа </w:t>
            </w:r>
          </w:p>
          <w:p w:rsidR="00E632A5" w:rsidRPr="00A33C71" w:rsidRDefault="00F73339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lastRenderedPageBreak/>
              <w:t xml:space="preserve">13. – 15. недеља – Приказ и анализа самосталних </w:t>
            </w:r>
            <w:r w:rsidR="002F34B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практичних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радова студената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 xml:space="preserve">Литература </w:t>
            </w:r>
          </w:p>
          <w:p w:rsidR="00863C86" w:rsidRPr="005A64E1" w:rsidRDefault="00863C86" w:rsidP="005A64E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A64E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Aggarwal, Charu C. (2016) Recommender systems: The Textbook,  Springer</w:t>
            </w:r>
          </w:p>
          <w:p w:rsidR="00863C86" w:rsidRPr="005A64E1" w:rsidRDefault="00863C86" w:rsidP="005A64E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A64E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Jure Leskovec, Anand Rajaraman, Jeff Ullman (2014) Mining of Massive Datasets, Cambridge University Press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86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863C8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863C86" w:rsidRDefault="00863C8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Предавања (мултимедијалне презентације). </w:t>
            </w:r>
          </w:p>
          <w:p w:rsidR="00863C86" w:rsidRDefault="00863C8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Практичан рад на рачунару уз релевантне софтверске алате и пакете. </w:t>
            </w:r>
          </w:p>
          <w:p w:rsidR="00863C86" w:rsidRDefault="00863C8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Консултације. </w:t>
            </w:r>
          </w:p>
          <w:p w:rsidR="00863C86" w:rsidRDefault="00863C86" w:rsidP="00863C86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Учење обухвата наставу, вежбе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израду </w:t>
            </w:r>
            <w:r w:rsidR="00E40E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два 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самосталн</w:t>
            </w:r>
            <w:r w:rsidR="00E40E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задатка</w:t>
            </w:r>
            <w:r w:rsidR="000A699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практичног рада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. </w:t>
            </w:r>
          </w:p>
          <w:p w:rsidR="00863C86" w:rsidRPr="00863C86" w:rsidRDefault="00863C86" w:rsidP="00566CB2">
            <w:pP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Провера знања је у форми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2 колоквијума, </w:t>
            </w:r>
            <w:r w:rsidR="00BB1EF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презентације самосталног практичног рада</w:t>
            </w:r>
            <w:r w:rsid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(</w:t>
            </w:r>
            <w:r w:rsidR="00F92DD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то су </w:t>
            </w:r>
            <w:r w:rsid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предиспитне обавезе)</w:t>
            </w: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усменог испита.</w:t>
            </w:r>
            <w:r w:rsidR="00566CB2">
              <w:t xml:space="preserve"> </w:t>
            </w:r>
            <w:r w:rsid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</w:t>
            </w:r>
            <w:r w:rsidR="00566CB2" w:rsidRP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озитивно оцењене предиспитне обавезе </w:t>
            </w:r>
            <w:r w:rsidR="00F92DD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два мања самостална задатка </w:t>
            </w:r>
            <w:r w:rsidR="00566CB2" w:rsidRP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чине положене делове испита и важе у текућој</w:t>
            </w:r>
            <w:r w:rsidR="00F92DD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566CB2" w:rsidRPr="00566CB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академској години.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863C86" w:rsidRDefault="00863C8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BB1EF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одбрана практичног рада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863C86" w:rsidRDefault="00BB1EF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863C86" w:rsidRDefault="00863C8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863C86" w:rsidRDefault="00863C8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863C8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BB1E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колоквијуми</w:t>
            </w:r>
          </w:p>
        </w:tc>
        <w:tc>
          <w:tcPr>
            <w:tcW w:w="1960" w:type="dxa"/>
            <w:vAlign w:val="center"/>
          </w:tcPr>
          <w:p w:rsidR="00E632A5" w:rsidRPr="00863C86" w:rsidRDefault="00863C86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 пута по 20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BB1EF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Самостални задаци</w:t>
            </w:r>
          </w:p>
        </w:tc>
        <w:tc>
          <w:tcPr>
            <w:tcW w:w="1960" w:type="dxa"/>
            <w:vAlign w:val="center"/>
          </w:tcPr>
          <w:p w:rsidR="00E632A5" w:rsidRPr="00863C86" w:rsidRDefault="00BB1EF4" w:rsidP="00BB1E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</w:t>
            </w:r>
            <w:r w:rsid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пута по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</w:t>
            </w:r>
            <w:r w:rsidR="00863C8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0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97FF7"/>
    <w:multiLevelType w:val="hybridMultilevel"/>
    <w:tmpl w:val="EDC8B4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07C1"/>
    <w:multiLevelType w:val="hybridMultilevel"/>
    <w:tmpl w:val="6B622C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96244"/>
    <w:multiLevelType w:val="hybridMultilevel"/>
    <w:tmpl w:val="35A43B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D6F28"/>
    <w:multiLevelType w:val="hybridMultilevel"/>
    <w:tmpl w:val="6AA234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F210A"/>
    <w:multiLevelType w:val="hybridMultilevel"/>
    <w:tmpl w:val="60089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F2349"/>
    <w:multiLevelType w:val="hybridMultilevel"/>
    <w:tmpl w:val="DD907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04C3F"/>
    <w:rsid w:val="000A699F"/>
    <w:rsid w:val="000C3F7A"/>
    <w:rsid w:val="00196D67"/>
    <w:rsid w:val="00265576"/>
    <w:rsid w:val="002F34B6"/>
    <w:rsid w:val="00394339"/>
    <w:rsid w:val="003C01B3"/>
    <w:rsid w:val="004E2143"/>
    <w:rsid w:val="00566CB2"/>
    <w:rsid w:val="005A64E1"/>
    <w:rsid w:val="0062186D"/>
    <w:rsid w:val="00784D6A"/>
    <w:rsid w:val="00817A34"/>
    <w:rsid w:val="00863C86"/>
    <w:rsid w:val="008A1FAA"/>
    <w:rsid w:val="008E6CBD"/>
    <w:rsid w:val="00A33C71"/>
    <w:rsid w:val="00BB1EF4"/>
    <w:rsid w:val="00BF7C4D"/>
    <w:rsid w:val="00CE783A"/>
    <w:rsid w:val="00D858FE"/>
    <w:rsid w:val="00E40E1D"/>
    <w:rsid w:val="00E632A5"/>
    <w:rsid w:val="00E86DD0"/>
    <w:rsid w:val="00E92A00"/>
    <w:rsid w:val="00E9714E"/>
    <w:rsid w:val="00F163E1"/>
    <w:rsid w:val="00F46C6B"/>
    <w:rsid w:val="00F73339"/>
    <w:rsid w:val="00F92DD2"/>
    <w:rsid w:val="00FC4A70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18</cp:revision>
  <dcterms:created xsi:type="dcterms:W3CDTF">2021-01-05T09:29:00Z</dcterms:created>
  <dcterms:modified xsi:type="dcterms:W3CDTF">2021-01-27T11:16:00Z</dcterms:modified>
</cp:coreProperties>
</file>