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2A5" w:rsidRPr="00B5275E" w:rsidRDefault="00BD5AD4" w:rsidP="00E632A5">
      <w:pPr>
        <w:jc w:val="center"/>
        <w:rPr>
          <w:rFonts w:ascii="Times New Roman" w:hAnsi="Times New Roman"/>
          <w:bCs/>
          <w:lang w:val="en-GB"/>
        </w:rPr>
      </w:pPr>
      <w:r w:rsidRPr="00B5275E">
        <w:rPr>
          <w:rFonts w:ascii="Times New Roman" w:hAnsi="Times New Roman"/>
          <w:b/>
          <w:bCs/>
          <w:lang w:val="en-GB"/>
        </w:rPr>
        <w:t>Table</w:t>
      </w:r>
      <w:r w:rsidR="00E632A5" w:rsidRPr="00B5275E">
        <w:rPr>
          <w:rFonts w:ascii="Times New Roman" w:hAnsi="Times New Roman"/>
          <w:b/>
          <w:bCs/>
          <w:lang w:val="en-GB"/>
        </w:rPr>
        <w:t xml:space="preserve"> 5.2.</w:t>
      </w:r>
      <w:r w:rsidR="00E632A5" w:rsidRPr="00B5275E">
        <w:rPr>
          <w:rFonts w:ascii="Times New Roman" w:hAnsi="Times New Roman"/>
          <w:bCs/>
          <w:lang w:val="en-GB"/>
        </w:rPr>
        <w:t xml:space="preserve"> </w:t>
      </w:r>
      <w:r w:rsidRPr="00B5275E">
        <w:rPr>
          <w:rFonts w:ascii="Times New Roman" w:hAnsi="Times New Roman"/>
          <w:bCs/>
          <w:lang w:val="en-GB"/>
        </w:rPr>
        <w:t>Course specification</w:t>
      </w:r>
      <w:r w:rsidR="00E632A5" w:rsidRPr="00B5275E">
        <w:rPr>
          <w:rFonts w:ascii="Times New Roman" w:hAnsi="Times New Roman"/>
          <w:bCs/>
          <w:lang w:val="en-GB"/>
        </w:rPr>
        <w:t xml:space="preserve"> </w:t>
      </w:r>
    </w:p>
    <w:p w:rsidR="00E632A5" w:rsidRPr="00B5275E" w:rsidRDefault="00E632A5" w:rsidP="00E632A5">
      <w:pPr>
        <w:jc w:val="center"/>
        <w:rPr>
          <w:rFonts w:ascii="Times New Roman" w:hAnsi="Times New Roman"/>
          <w:bCs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E632A5" w:rsidRPr="00B5275E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Study program</w:t>
            </w:r>
            <w:r w:rsidR="00E632A5"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:</w:t>
            </w:r>
            <w:r w:rsidR="00666D87"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Advanced Data Analytics in Business</w:t>
            </w:r>
          </w:p>
        </w:tc>
      </w:tr>
      <w:tr w:rsidR="00E632A5" w:rsidRPr="00B5275E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Course title</w:t>
            </w:r>
            <w:r w:rsidR="00E632A5"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: </w:t>
            </w:r>
            <w:r w:rsidR="00C73154" w:rsidRPr="00C7315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Supply chain &amp; Operational Analytics</w:t>
            </w:r>
          </w:p>
        </w:tc>
      </w:tr>
      <w:tr w:rsidR="00E632A5" w:rsidRPr="00B5275E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Teachers</w:t>
            </w:r>
            <w:r w:rsidR="00E632A5"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:</w:t>
            </w:r>
            <w:r w:rsidR="00666D87"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C73154" w:rsidRPr="00C7315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Nebojša Gvozdenović, Dejan Brcanov</w:t>
            </w:r>
            <w:r w:rsidR="00F2722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, Loukas Tsironis</w:t>
            </w:r>
          </w:p>
        </w:tc>
      </w:tr>
      <w:tr w:rsidR="00E632A5" w:rsidRPr="00B5275E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Status of the course</w:t>
            </w:r>
            <w:r w:rsidR="00E632A5"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:</w:t>
            </w:r>
            <w:r w:rsidR="00666D87"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Elective</w:t>
            </w:r>
          </w:p>
        </w:tc>
      </w:tr>
      <w:tr w:rsidR="00E632A5" w:rsidRPr="00B5275E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Number of ECTS</w:t>
            </w:r>
            <w:r w:rsidR="00E632A5"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:</w:t>
            </w:r>
            <w:r w:rsidR="00666D87"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7</w:t>
            </w:r>
          </w:p>
        </w:tc>
      </w:tr>
      <w:tr w:rsidR="00E632A5" w:rsidRPr="00B5275E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Condition</w:t>
            </w:r>
            <w:r w:rsidR="00E632A5"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:</w:t>
            </w:r>
            <w:r w:rsidR="00666D87"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No</w:t>
            </w:r>
          </w:p>
        </w:tc>
      </w:tr>
      <w:tr w:rsidR="00E632A5" w:rsidRPr="00B5275E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Goal of the cours</w:t>
            </w:r>
            <w:r w:rsidR="00107449"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e</w:t>
            </w:r>
          </w:p>
          <w:p w:rsidR="00125AE0" w:rsidRPr="00125AE0" w:rsidRDefault="00125AE0" w:rsidP="00125A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Goal of the course is  a mastery of the essential elements of the supply chain analytics</w:t>
            </w:r>
            <w:r w:rsidR="00F17BD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:</w:t>
            </w:r>
          </w:p>
          <w:p w:rsidR="00125AE0" w:rsidRPr="00125AE0" w:rsidRDefault="00125AE0" w:rsidP="00125A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Data management </w:t>
            </w:r>
            <w:r w:rsidRPr="00125AE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-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collection</w:t>
            </w:r>
            <w:r w:rsidRPr="00125AE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cleaning</w:t>
            </w:r>
            <w:r w:rsidRPr="00125AE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manipulation</w:t>
            </w:r>
            <w:r w:rsidRPr="00125AE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visualisation</w:t>
            </w:r>
            <w:r w:rsidRPr="00125AE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; </w:t>
            </w:r>
          </w:p>
          <w:p w:rsidR="00125AE0" w:rsidRPr="00125AE0" w:rsidRDefault="00125AE0" w:rsidP="00125A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Segmentation</w:t>
            </w:r>
            <w:r w:rsidRPr="00125AE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-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products</w:t>
            </w:r>
            <w:r w:rsidRPr="00125AE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suppliers and customers</w:t>
            </w:r>
            <w:r w:rsidRPr="00125AE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; </w:t>
            </w:r>
          </w:p>
          <w:p w:rsidR="00125AE0" w:rsidRPr="00125AE0" w:rsidRDefault="00125AE0" w:rsidP="00125A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Forecasting</w:t>
            </w:r>
            <w:r w:rsidRPr="00125AE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-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techniques</w:t>
            </w:r>
            <w:r w:rsidRPr="00125AE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aggregation</w:t>
            </w:r>
            <w:r w:rsidR="00F17BD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,</w:t>
            </w:r>
          </w:p>
          <w:p w:rsidR="00E632A5" w:rsidRPr="00B5275E" w:rsidRDefault="00125AE0" w:rsidP="00125AE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Demand management</w:t>
            </w:r>
            <w:r w:rsidRPr="00125AE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–</w:t>
            </w:r>
            <w:r w:rsidRPr="00125AE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process metrics</w:t>
            </w:r>
            <w:r w:rsidRPr="00125AE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price optimization</w:t>
            </w:r>
            <w:r w:rsidRPr="00125AE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. </w:t>
            </w:r>
          </w:p>
          <w:p w:rsidR="00E632A5" w:rsidRPr="00B5275E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</w:p>
        </w:tc>
      </w:tr>
      <w:tr w:rsidR="00E632A5" w:rsidRPr="00B5275E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Learning outcome</w:t>
            </w:r>
          </w:p>
          <w:p w:rsidR="00E632A5" w:rsidRPr="00F2722E" w:rsidRDefault="00125AE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125AE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Student knows to explain the importance of supply analytics, efficiently handles the available business information/data, can use analytical tools like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Python, </w:t>
            </w:r>
            <w:r w:rsidRPr="00125AE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R,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 w:rsidRPr="00125AE0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SPSS and MS excel efficiently in order to take managerial decisions more effectively</w:t>
            </w:r>
            <w:r w:rsidR="00666D87" w:rsidRPr="00B5275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</w:t>
            </w:r>
            <w:bookmarkStart w:id="0" w:name="_GoBack"/>
            <w:bookmarkEnd w:id="0"/>
          </w:p>
        </w:tc>
      </w:tr>
      <w:tr w:rsidR="00E632A5" w:rsidRPr="00B5275E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Content of the course</w:t>
            </w:r>
          </w:p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Theoretical part</w:t>
            </w:r>
          </w:p>
          <w:p w:rsidR="00B5275E" w:rsidRDefault="00B5275E" w:rsidP="00B5275E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Week</w:t>
            </w:r>
            <w:r w:rsidR="00F17BD3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1</w:t>
            </w:r>
            <w:r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: </w:t>
            </w:r>
            <w:r w:rsidR="00C73154" w:rsidRPr="00C73154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Introduction to supply chain</w:t>
            </w:r>
            <w:r w:rsidR="00C73154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.</w:t>
            </w:r>
          </w:p>
          <w:p w:rsidR="00B5275E" w:rsidRPr="00B5275E" w:rsidRDefault="00B5275E" w:rsidP="00B5275E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W</w:t>
            </w:r>
            <w:r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eek</w:t>
            </w: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2</w:t>
            </w:r>
            <w:r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: </w:t>
            </w:r>
            <w:r w:rsidR="00C73154" w:rsidRPr="00C7315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Supply chain Flows</w:t>
            </w: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.</w:t>
            </w:r>
          </w:p>
          <w:p w:rsidR="00B5275E" w:rsidRDefault="00B5275E" w:rsidP="00B5275E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W</w:t>
            </w:r>
            <w:r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eek</w:t>
            </w: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3</w:t>
            </w:r>
            <w:r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: </w:t>
            </w:r>
            <w:r w:rsidR="00C73154" w:rsidRPr="00C7315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Data produced by supply chains</w:t>
            </w:r>
            <w:r w:rsidR="00C73154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.</w:t>
            </w:r>
          </w:p>
          <w:p w:rsidR="00C73154" w:rsidRPr="00B5275E" w:rsidRDefault="00C73154" w:rsidP="00B5275E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W</w:t>
            </w:r>
            <w:r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eek</w:t>
            </w: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4</w:t>
            </w:r>
            <w:r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:</w:t>
            </w: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</w:t>
            </w:r>
            <w:r w:rsidRPr="00C7315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Data cleaning and Manipulation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.</w:t>
            </w:r>
          </w:p>
          <w:p w:rsidR="00B5275E" w:rsidRDefault="00A66C9B" w:rsidP="00B5275E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W</w:t>
            </w:r>
            <w:r w:rsidR="00B5275E"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eek</w:t>
            </w:r>
            <w:r w:rsidR="00C73154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5</w:t>
            </w:r>
            <w:r w:rsidR="00B5275E"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: </w:t>
            </w:r>
            <w:r w:rsidR="00C73154" w:rsidRPr="00C7315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Statistical analysis</w:t>
            </w:r>
            <w:r w:rsidR="00C7315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.</w:t>
            </w:r>
          </w:p>
          <w:p w:rsidR="00C73154" w:rsidRPr="00B5275E" w:rsidRDefault="00C73154" w:rsidP="00C73154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W</w:t>
            </w:r>
            <w:r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eek</w:t>
            </w: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6</w:t>
            </w:r>
            <w:r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: </w:t>
            </w:r>
            <w:r w:rsidRPr="00C7315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Data Visualization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.</w:t>
            </w:r>
          </w:p>
          <w:p w:rsidR="00B5275E" w:rsidRPr="00B5275E" w:rsidRDefault="00A66C9B" w:rsidP="00B5275E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W</w:t>
            </w:r>
            <w:r w:rsidR="00B5275E"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eek</w:t>
            </w: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7</w:t>
            </w:r>
            <w:r w:rsidR="00B5275E"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: </w:t>
            </w:r>
            <w:r w:rsidR="00C73154" w:rsidRPr="00C7315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Product segmentations single and Multi-criteria</w:t>
            </w:r>
            <w:r w:rsidR="00C7315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.</w:t>
            </w:r>
          </w:p>
          <w:p w:rsidR="00C73154" w:rsidRPr="00B5275E" w:rsidRDefault="00C73154" w:rsidP="00C73154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W</w:t>
            </w:r>
            <w:r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eek</w:t>
            </w: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8</w:t>
            </w:r>
            <w:r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: </w:t>
            </w:r>
            <w:r w:rsidRPr="00C7315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 xml:space="preserve">Supplier segmentations and </w:t>
            </w:r>
            <w:r w:rsidR="00F17BD3" w:rsidRPr="00C7315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customer’s</w:t>
            </w:r>
            <w:r w:rsidRPr="00C7315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 xml:space="preserve"> segmentations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.</w:t>
            </w:r>
          </w:p>
          <w:p w:rsidR="00B5275E" w:rsidRPr="00B5275E" w:rsidRDefault="00A66C9B" w:rsidP="00B5275E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W</w:t>
            </w:r>
            <w:r w:rsidR="00B5275E"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eek</w:t>
            </w: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9</w:t>
            </w:r>
            <w:r w:rsidR="00B5275E"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: </w:t>
            </w:r>
            <w:r w:rsidR="00C73154" w:rsidRPr="00C7315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Forecasting - techniques, accuracy testing, aggregation approaches</w:t>
            </w:r>
            <w:r w:rsidR="00C7315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.</w:t>
            </w:r>
          </w:p>
          <w:p w:rsidR="00C73154" w:rsidRPr="00B5275E" w:rsidRDefault="00C73154" w:rsidP="00C73154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W</w:t>
            </w:r>
            <w:r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eek</w:t>
            </w: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10</w:t>
            </w:r>
            <w:r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: </w:t>
            </w:r>
            <w:r w:rsidRPr="00C7315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Pricing and Markdowns optimization Techniques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.</w:t>
            </w:r>
          </w:p>
          <w:p w:rsidR="00C73154" w:rsidRPr="00B5275E" w:rsidRDefault="00C73154" w:rsidP="00C73154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W</w:t>
            </w:r>
            <w:r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eek</w:t>
            </w: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11</w:t>
            </w:r>
            <w:r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: </w:t>
            </w:r>
            <w:r w:rsidRPr="00C7315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Inventory Policy and Safety stock Calculations</w:t>
            </w:r>
          </w:p>
          <w:p w:rsidR="00B5275E" w:rsidRPr="00B5275E" w:rsidRDefault="00A66C9B" w:rsidP="00B5275E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W</w:t>
            </w:r>
            <w:r w:rsidR="00B5275E"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eek</w:t>
            </w: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12</w:t>
            </w:r>
            <w:r w:rsidR="00B5275E"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: </w:t>
            </w:r>
            <w:r w:rsidR="00C73154" w:rsidRPr="00C7315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Inventory simulations</w:t>
            </w:r>
            <w:r w:rsidR="00C7315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.</w:t>
            </w:r>
          </w:p>
          <w:p w:rsidR="00B5275E" w:rsidRPr="00B5275E" w:rsidRDefault="00A66C9B" w:rsidP="00B5275E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W</w:t>
            </w:r>
            <w:r w:rsidR="00B5275E"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eek</w:t>
            </w: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13</w:t>
            </w:r>
            <w:r w:rsidR="00B5275E"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: </w:t>
            </w:r>
            <w:r w:rsidR="00C73154" w:rsidRPr="00C7315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Machine Learning for supply-chain</w:t>
            </w:r>
            <w:r w:rsidR="00C7315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.</w:t>
            </w:r>
            <w:r w:rsidR="00B5275E"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</w:t>
            </w:r>
          </w:p>
          <w:p w:rsidR="00C73154" w:rsidRPr="00B5275E" w:rsidRDefault="00C73154" w:rsidP="00C73154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W</w:t>
            </w:r>
            <w:r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eek</w:t>
            </w: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14</w:t>
            </w:r>
            <w:r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: </w:t>
            </w:r>
            <w:r w:rsidRPr="00C7315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Product Recommendations for customers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.</w:t>
            </w:r>
          </w:p>
          <w:p w:rsidR="00C73154" w:rsidRPr="00B5275E" w:rsidRDefault="00C73154" w:rsidP="00C73154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W</w:t>
            </w:r>
            <w:r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eek</w:t>
            </w:r>
            <w:r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 15</w:t>
            </w:r>
            <w:r w:rsidRPr="00B5275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: </w:t>
            </w:r>
            <w:r w:rsidRPr="00C7315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Simulations for optimizing Capacity and Resources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.</w:t>
            </w:r>
          </w:p>
          <w:p w:rsidR="00E632A5" w:rsidRDefault="00E632A5" w:rsidP="00C731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F2722E" w:rsidRPr="00B5275E" w:rsidRDefault="00F2722E" w:rsidP="00F2722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Practical part</w:t>
            </w:r>
          </w:p>
          <w:p w:rsidR="00F2722E" w:rsidRPr="00F2722E" w:rsidRDefault="00F2722E" w:rsidP="00C7315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 w:rsidRPr="0087624F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Application of Supply Chain Models</w:t>
            </w:r>
            <w:r w:rsidRPr="00B5275E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.</w:t>
            </w:r>
          </w:p>
        </w:tc>
      </w:tr>
      <w:tr w:rsidR="00E632A5" w:rsidRPr="00B5275E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Literature</w:t>
            </w:r>
          </w:p>
          <w:p w:rsidR="00C73154" w:rsidRPr="00F2722E" w:rsidRDefault="00C73154" w:rsidP="00F2722E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F2722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Albright, C. &amp; Winston,W. (2015). Business analytics: data analysis and decision making - 5th edition. Stamford, CT, USA.</w:t>
            </w:r>
          </w:p>
          <w:p w:rsidR="00C73154" w:rsidRPr="00F2722E" w:rsidRDefault="00C73154" w:rsidP="00F2722E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F2722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Chopra, S. &amp; Meindl, P. (2013). Supply chain management:Strategy, planning and Operation - 5th Edition. Pearson Education, New Jersey, USA.</w:t>
            </w:r>
          </w:p>
          <w:p w:rsidR="00C73154" w:rsidRPr="00F2722E" w:rsidRDefault="00C73154" w:rsidP="00F2722E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  <w:tab w:val="left" w:pos="480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F2722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Hyndman, R.J., &amp; Athanasopoulos, G. (2018) Forecasting: principles and practice, 2nd edition, OTexts: Melbourne, Australia. OTexts.com/fpp2. </w:t>
            </w:r>
            <w:r w:rsidR="00351CE3" w:rsidRPr="00F2722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Access date</w:t>
            </w:r>
            <w:r w:rsidRPr="00F2722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13.05.2019.</w:t>
            </w:r>
          </w:p>
          <w:p w:rsidR="00E632A5" w:rsidRPr="00F2722E" w:rsidRDefault="00C73154" w:rsidP="003B65CD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F2722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James, G., Witten, D., Hastie, T., &amp; Tibshirani, R. (2013). An introduction to statistical learning: with application in R, New York: Springer</w:t>
            </w:r>
            <w:r w:rsidR="00666D87" w:rsidRPr="00F2722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ab/>
            </w:r>
            <w:r w:rsidR="00666D87" w:rsidRPr="00F2722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ab/>
            </w:r>
            <w:r w:rsidR="00666D87" w:rsidRPr="00F2722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ab/>
            </w:r>
          </w:p>
        </w:tc>
      </w:tr>
      <w:tr w:rsidR="00E632A5" w:rsidRPr="00B5275E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Number of hours of active teaching</w:t>
            </w:r>
          </w:p>
        </w:tc>
        <w:tc>
          <w:tcPr>
            <w:tcW w:w="3135" w:type="dxa"/>
            <w:gridSpan w:val="2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Theoretica</w:t>
            </w:r>
            <w:r w:rsidR="00D3121F" w:rsidRPr="00B5275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</w:t>
            </w:r>
            <w:r w:rsidRPr="00B5275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teaching</w:t>
            </w:r>
            <w:r w:rsidR="00E632A5" w:rsidRPr="00B5275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:</w:t>
            </w:r>
            <w:r w:rsidR="00666D87" w:rsidRPr="00B5275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2</w:t>
            </w:r>
          </w:p>
        </w:tc>
        <w:tc>
          <w:tcPr>
            <w:tcW w:w="3292" w:type="dxa"/>
            <w:gridSpan w:val="2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Practical teaching</w:t>
            </w:r>
            <w:r w:rsidR="00E632A5" w:rsidRPr="00B5275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:</w:t>
            </w:r>
            <w:r w:rsidR="00666D87" w:rsidRPr="00B5275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2</w:t>
            </w:r>
          </w:p>
        </w:tc>
      </w:tr>
      <w:tr w:rsidR="00E632A5" w:rsidRPr="00B5275E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Teaching methods</w:t>
            </w:r>
          </w:p>
          <w:p w:rsidR="00E632A5" w:rsidRPr="00B5275E" w:rsidRDefault="00666D8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sz w:val="20"/>
                <w:szCs w:val="20"/>
                <w:lang w:val="en-GB"/>
              </w:rPr>
              <w:t>Lectures, discussions, paper writing on teaching subjects.</w:t>
            </w:r>
          </w:p>
        </w:tc>
      </w:tr>
      <w:tr w:rsidR="00E632A5" w:rsidRPr="00B5275E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B5275E" w:rsidRDefault="00BD5AD4" w:rsidP="00BD5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Assessment</w:t>
            </w:r>
            <w:r w:rsidR="00E632A5"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(</w:t>
            </w:r>
            <w:r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maximum number of points</w:t>
            </w:r>
            <w:r w:rsidR="00E632A5"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100)</w:t>
            </w:r>
          </w:p>
        </w:tc>
      </w:tr>
      <w:tr w:rsidR="00E632A5" w:rsidRPr="00B5275E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  <w:t>Pre-exam obligations</w:t>
            </w:r>
          </w:p>
        </w:tc>
        <w:tc>
          <w:tcPr>
            <w:tcW w:w="1960" w:type="dxa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sz w:val="20"/>
                <w:szCs w:val="20"/>
                <w:lang w:val="en-GB"/>
              </w:rPr>
              <w:t>Points</w:t>
            </w:r>
          </w:p>
          <w:p w:rsidR="00E632A5" w:rsidRPr="00B5275E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  <w:t>Final exam</w:t>
            </w:r>
            <w:r w:rsidR="00E632A5" w:rsidRPr="00B5275E"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B5275E" w:rsidRDefault="00BD5AD4" w:rsidP="00BD5A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sz w:val="20"/>
                <w:szCs w:val="20"/>
                <w:lang w:val="en-GB"/>
              </w:rPr>
              <w:t>Points</w:t>
            </w:r>
          </w:p>
        </w:tc>
      </w:tr>
      <w:tr w:rsidR="00E632A5" w:rsidRPr="00B5275E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sz w:val="20"/>
                <w:szCs w:val="20"/>
                <w:lang w:val="en-GB"/>
              </w:rPr>
              <w:t>Activities during semester</w:t>
            </w:r>
          </w:p>
        </w:tc>
        <w:tc>
          <w:tcPr>
            <w:tcW w:w="1960" w:type="dxa"/>
            <w:vAlign w:val="center"/>
          </w:tcPr>
          <w:p w:rsidR="00E632A5" w:rsidRPr="00B5275E" w:rsidRDefault="00666D8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sz w:val="20"/>
                <w:szCs w:val="20"/>
                <w:lang w:val="en-GB"/>
              </w:rPr>
              <w:t>Written exam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F2722E" w:rsidRDefault="00666D8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</w:pPr>
            <w:r w:rsidRPr="00F2722E"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  <w:t>15</w:t>
            </w:r>
          </w:p>
        </w:tc>
      </w:tr>
      <w:tr w:rsidR="00E632A5" w:rsidRPr="00B5275E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sz w:val="20"/>
                <w:szCs w:val="20"/>
                <w:lang w:val="en-GB"/>
              </w:rPr>
              <w:t>Practical part</w:t>
            </w:r>
          </w:p>
        </w:tc>
        <w:tc>
          <w:tcPr>
            <w:tcW w:w="1960" w:type="dxa"/>
            <w:vAlign w:val="center"/>
          </w:tcPr>
          <w:p w:rsidR="00E632A5" w:rsidRPr="00B5275E" w:rsidRDefault="00666D8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sz w:val="20"/>
                <w:szCs w:val="20"/>
                <w:lang w:val="en-GB"/>
              </w:rPr>
              <w:t>Oral exam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F2722E" w:rsidRDefault="00666D8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</w:pPr>
            <w:r w:rsidRPr="00F2722E"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  <w:t>15</w:t>
            </w:r>
          </w:p>
        </w:tc>
      </w:tr>
      <w:tr w:rsidR="00E632A5" w:rsidRPr="00B5275E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sz w:val="20"/>
                <w:szCs w:val="20"/>
                <w:lang w:val="en-GB"/>
              </w:rPr>
              <w:t>Colloquium</w:t>
            </w:r>
          </w:p>
        </w:tc>
        <w:tc>
          <w:tcPr>
            <w:tcW w:w="1960" w:type="dxa"/>
            <w:vAlign w:val="center"/>
          </w:tcPr>
          <w:p w:rsidR="00E632A5" w:rsidRPr="00B5275E" w:rsidRDefault="00666D8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B5275E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B5275E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</w:p>
        </w:tc>
      </w:tr>
      <w:tr w:rsidR="00E632A5" w:rsidRPr="00B5275E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B5275E" w:rsidRDefault="00BD5AD4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>Seminar paper</w:t>
            </w:r>
          </w:p>
        </w:tc>
        <w:tc>
          <w:tcPr>
            <w:tcW w:w="1960" w:type="dxa"/>
            <w:vAlign w:val="center"/>
          </w:tcPr>
          <w:p w:rsidR="00E632A5" w:rsidRPr="00B5275E" w:rsidRDefault="00666D8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B5275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B5275E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B5275E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</w:p>
        </w:tc>
      </w:tr>
    </w:tbl>
    <w:p w:rsidR="00E632A5" w:rsidRPr="00B5275E" w:rsidRDefault="00E632A5" w:rsidP="00E632A5">
      <w:pPr>
        <w:jc w:val="center"/>
        <w:rPr>
          <w:rFonts w:ascii="Times New Roman" w:hAnsi="Times New Roman"/>
          <w:bCs/>
          <w:lang w:val="en-GB"/>
        </w:rPr>
      </w:pPr>
    </w:p>
    <w:p w:rsidR="00E632A5" w:rsidRPr="00B5275E" w:rsidRDefault="00E632A5" w:rsidP="00E632A5">
      <w:pPr>
        <w:jc w:val="center"/>
        <w:rPr>
          <w:rFonts w:ascii="Times New Roman" w:hAnsi="Times New Roman"/>
          <w:bCs/>
          <w:lang w:val="en-GB"/>
        </w:rPr>
      </w:pPr>
    </w:p>
    <w:p w:rsidR="008A1FAA" w:rsidRPr="00B5275E" w:rsidRDefault="008A1FAA">
      <w:pPr>
        <w:rPr>
          <w:lang w:val="en-GB"/>
        </w:rPr>
      </w:pPr>
    </w:p>
    <w:sectPr w:rsidR="008A1FAA" w:rsidRPr="00B5275E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53675"/>
    <w:multiLevelType w:val="hybridMultilevel"/>
    <w:tmpl w:val="C4080A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0B7017"/>
    <w:rsid w:val="00107449"/>
    <w:rsid w:val="00125AE0"/>
    <w:rsid w:val="00351CE3"/>
    <w:rsid w:val="0062186D"/>
    <w:rsid w:val="00666D87"/>
    <w:rsid w:val="0087624F"/>
    <w:rsid w:val="008A1FAA"/>
    <w:rsid w:val="00A66C9B"/>
    <w:rsid w:val="00B5275E"/>
    <w:rsid w:val="00BD5AD4"/>
    <w:rsid w:val="00C73154"/>
    <w:rsid w:val="00D3121F"/>
    <w:rsid w:val="00E632A5"/>
    <w:rsid w:val="00F17BD3"/>
    <w:rsid w:val="00F2722E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DF1C6"/>
  <w15:chartTrackingRefBased/>
  <w15:docId w15:val="{430D6941-D6E0-4CCD-BF2C-5DD643F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A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mirkosavic69@gmail.com</cp:lastModifiedBy>
  <cp:revision>2</cp:revision>
  <dcterms:created xsi:type="dcterms:W3CDTF">2021-01-20T08:05:00Z</dcterms:created>
  <dcterms:modified xsi:type="dcterms:W3CDTF">2021-01-20T08:05:00Z</dcterms:modified>
</cp:coreProperties>
</file>