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663"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93373">
        <w:rPr>
          <w:rFonts w:ascii="Times New Roman" w:eastAsiaTheme="minorEastAsia" w:hAnsi="Times New Roman" w:cs="Times New Roman"/>
          <w:b/>
          <w:color w:val="auto"/>
          <w:sz w:val="24"/>
          <w:szCs w:val="24"/>
        </w:rPr>
        <w:t>UNIVERSITY OF NOVI SAD</w:t>
      </w:r>
    </w:p>
    <w:p w:rsidR="00EC1663"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93373">
        <w:rPr>
          <w:rFonts w:ascii="Times New Roman" w:eastAsiaTheme="minorEastAsia" w:hAnsi="Times New Roman" w:cs="Times New Roman"/>
          <w:b/>
          <w:color w:val="auto"/>
          <w:sz w:val="24"/>
          <w:szCs w:val="24"/>
        </w:rPr>
        <w:t>FACULTY OF ECONOMICS IN SUBOTICA</w:t>
      </w:r>
    </w:p>
    <w:p w:rsidR="0073672D"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93373">
        <w:rPr>
          <w:rFonts w:ascii="Times New Roman" w:eastAsiaTheme="minorEastAsia" w:hAnsi="Times New Roman" w:cs="Times New Roman"/>
          <w:b/>
          <w:color w:val="auto"/>
          <w:sz w:val="24"/>
          <w:szCs w:val="24"/>
        </w:rPr>
        <w:t>Address: Segedinski put 9-11, 24000 Subotica</w:t>
      </w:r>
    </w:p>
    <w:p w:rsidR="0073672D"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color w:val="auto"/>
          <w:sz w:val="24"/>
          <w:szCs w:val="24"/>
        </w:rPr>
        <w:t>Telephone</w:t>
      </w:r>
      <w:r w:rsidR="0073672D" w:rsidRPr="00793373">
        <w:rPr>
          <w:rFonts w:ascii="Times New Roman" w:eastAsiaTheme="minorEastAsia" w:hAnsi="Times New Roman" w:cs="Times New Roman"/>
          <w:b/>
          <w:bCs/>
          <w:color w:val="auto"/>
          <w:sz w:val="24"/>
          <w:szCs w:val="24"/>
        </w:rPr>
        <w:t>: +381 24 628 000, +381 24 628 080</w:t>
      </w:r>
    </w:p>
    <w:p w:rsidR="0073672D"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color w:val="auto"/>
          <w:sz w:val="24"/>
          <w:szCs w:val="24"/>
        </w:rPr>
        <w:t>Fax</w:t>
      </w:r>
      <w:r w:rsidR="0073672D" w:rsidRPr="00793373">
        <w:rPr>
          <w:rFonts w:ascii="Times New Roman" w:eastAsiaTheme="minorEastAsia" w:hAnsi="Times New Roman" w:cs="Times New Roman"/>
          <w:b/>
          <w:bCs/>
          <w:color w:val="auto"/>
          <w:sz w:val="24"/>
          <w:szCs w:val="24"/>
        </w:rPr>
        <w:t>: +381 24 546 486</w:t>
      </w:r>
    </w:p>
    <w:p w:rsidR="0073672D"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color w:val="auto"/>
          <w:sz w:val="24"/>
          <w:szCs w:val="24"/>
        </w:rPr>
        <w:t xml:space="preserve">Student service, </w:t>
      </w:r>
      <w:r w:rsidR="00307D30" w:rsidRPr="00793373">
        <w:rPr>
          <w:rFonts w:ascii="Times New Roman" w:eastAsiaTheme="minorEastAsia" w:hAnsi="Times New Roman" w:cs="Times New Roman"/>
          <w:b/>
          <w:color w:val="auto"/>
          <w:sz w:val="24"/>
          <w:szCs w:val="24"/>
        </w:rPr>
        <w:t>telephones</w:t>
      </w:r>
      <w:r w:rsidR="0073672D" w:rsidRPr="00793373">
        <w:rPr>
          <w:rFonts w:ascii="Times New Roman" w:eastAsiaTheme="minorEastAsia" w:hAnsi="Times New Roman" w:cs="Times New Roman"/>
          <w:b/>
          <w:bCs/>
          <w:color w:val="auto"/>
          <w:sz w:val="24"/>
          <w:szCs w:val="24"/>
        </w:rPr>
        <w:t>: +381 24 628 124 (</w:t>
      </w:r>
      <w:r w:rsidRPr="00793373">
        <w:rPr>
          <w:rFonts w:ascii="Times New Roman" w:eastAsiaTheme="minorEastAsia" w:hAnsi="Times New Roman" w:cs="Times New Roman"/>
          <w:b/>
          <w:color w:val="auto"/>
          <w:sz w:val="24"/>
          <w:szCs w:val="24"/>
        </w:rPr>
        <w:t>master studies</w:t>
      </w:r>
      <w:r w:rsidR="0073672D" w:rsidRPr="00793373">
        <w:rPr>
          <w:rFonts w:ascii="Times New Roman" w:eastAsiaTheme="minorEastAsia" w:hAnsi="Times New Roman" w:cs="Times New Roman"/>
          <w:b/>
          <w:bCs/>
          <w:color w:val="auto"/>
          <w:sz w:val="24"/>
          <w:szCs w:val="24"/>
        </w:rPr>
        <w:t>)</w:t>
      </w:r>
    </w:p>
    <w:p w:rsidR="0073672D" w:rsidRPr="00793373"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bCs/>
          <w:color w:val="auto"/>
          <w:sz w:val="24"/>
          <w:szCs w:val="24"/>
        </w:rPr>
        <w:t>+381 24 628 090 (</w:t>
      </w:r>
      <w:r w:rsidR="00EC1663" w:rsidRPr="00793373">
        <w:rPr>
          <w:rFonts w:ascii="Times New Roman" w:eastAsiaTheme="minorEastAsia" w:hAnsi="Times New Roman" w:cs="Times New Roman"/>
          <w:b/>
          <w:color w:val="auto"/>
          <w:sz w:val="24"/>
          <w:szCs w:val="24"/>
        </w:rPr>
        <w:t>master studies</w:t>
      </w:r>
      <w:r w:rsidRPr="00793373">
        <w:rPr>
          <w:rFonts w:ascii="Times New Roman" w:eastAsiaTheme="minorEastAsia" w:hAnsi="Times New Roman" w:cs="Times New Roman"/>
          <w:b/>
          <w:bCs/>
          <w:color w:val="auto"/>
          <w:sz w:val="24"/>
          <w:szCs w:val="24"/>
        </w:rPr>
        <w:t>)</w:t>
      </w:r>
    </w:p>
    <w:p w:rsidR="0073672D" w:rsidRPr="00793373"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bCs/>
          <w:color w:val="auto"/>
          <w:sz w:val="24"/>
          <w:szCs w:val="24"/>
        </w:rPr>
        <w:t>+381 24 628 086 (</w:t>
      </w:r>
      <w:r w:rsidR="00EC1663" w:rsidRPr="00793373">
        <w:rPr>
          <w:rFonts w:ascii="Times New Roman" w:eastAsiaTheme="minorEastAsia" w:hAnsi="Times New Roman" w:cs="Times New Roman"/>
          <w:b/>
          <w:color w:val="auto"/>
          <w:sz w:val="24"/>
          <w:szCs w:val="24"/>
        </w:rPr>
        <w:t>master studies</w:t>
      </w:r>
      <w:r w:rsidRPr="00793373">
        <w:rPr>
          <w:rFonts w:ascii="Times New Roman" w:eastAsiaTheme="minorEastAsia" w:hAnsi="Times New Roman" w:cs="Times New Roman"/>
          <w:b/>
          <w:bCs/>
          <w:color w:val="auto"/>
          <w:sz w:val="24"/>
          <w:szCs w:val="24"/>
        </w:rPr>
        <w:t>)</w:t>
      </w:r>
    </w:p>
    <w:p w:rsidR="0073672D" w:rsidRPr="00793373" w:rsidRDefault="00EC1663"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color w:val="auto"/>
          <w:sz w:val="24"/>
          <w:szCs w:val="24"/>
        </w:rPr>
        <w:t>Current account</w:t>
      </w:r>
      <w:r w:rsidR="0073672D" w:rsidRPr="00793373">
        <w:rPr>
          <w:rFonts w:ascii="Times New Roman" w:eastAsiaTheme="minorEastAsia" w:hAnsi="Times New Roman" w:cs="Times New Roman"/>
          <w:b/>
          <w:bCs/>
          <w:color w:val="auto"/>
          <w:sz w:val="24"/>
          <w:szCs w:val="24"/>
        </w:rPr>
        <w:t>: 840-5334760-72</w:t>
      </w:r>
    </w:p>
    <w:p w:rsidR="0073672D" w:rsidRPr="00793373"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i/>
          <w:iCs/>
          <w:color w:val="auto"/>
          <w:sz w:val="24"/>
          <w:szCs w:val="24"/>
        </w:rPr>
      </w:pPr>
    </w:p>
    <w:p w:rsidR="0073672D" w:rsidRPr="00793373"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93373">
        <w:rPr>
          <w:rFonts w:ascii="Times New Roman" w:eastAsiaTheme="minorEastAsia" w:hAnsi="Times New Roman" w:cs="Times New Roman"/>
          <w:b/>
          <w:bCs/>
          <w:i/>
          <w:iCs/>
          <w:color w:val="auto"/>
          <w:sz w:val="24"/>
          <w:szCs w:val="24"/>
        </w:rPr>
        <w:t>E-mail</w:t>
      </w:r>
      <w:r w:rsidRPr="00793373">
        <w:rPr>
          <w:rFonts w:ascii="Times New Roman" w:eastAsiaTheme="minorEastAsia" w:hAnsi="Times New Roman" w:cs="Times New Roman"/>
          <w:b/>
          <w:bCs/>
          <w:color w:val="auto"/>
          <w:sz w:val="24"/>
          <w:szCs w:val="24"/>
        </w:rPr>
        <w:t>: stslsu@ef.uns.ac.rs (</w:t>
      </w:r>
      <w:r w:rsidR="00EC1663" w:rsidRPr="00793373">
        <w:rPr>
          <w:rFonts w:ascii="Times New Roman" w:eastAsiaTheme="minorEastAsia" w:hAnsi="Times New Roman" w:cs="Times New Roman"/>
          <w:b/>
          <w:color w:val="auto"/>
          <w:sz w:val="24"/>
          <w:szCs w:val="24"/>
        </w:rPr>
        <w:t>for master studies</w:t>
      </w:r>
      <w:r w:rsidRPr="00793373">
        <w:rPr>
          <w:rFonts w:ascii="Times New Roman" w:eastAsiaTheme="minorEastAsia" w:hAnsi="Times New Roman" w:cs="Times New Roman"/>
          <w:b/>
          <w:bCs/>
          <w:color w:val="auto"/>
          <w:sz w:val="24"/>
          <w:szCs w:val="24"/>
        </w:rPr>
        <w:t>);</w:t>
      </w:r>
    </w:p>
    <w:p w:rsidR="00095A24" w:rsidRPr="00793373" w:rsidRDefault="00EC1663" w:rsidP="0073672D">
      <w:pPr>
        <w:spacing w:after="24" w:line="249" w:lineRule="auto"/>
        <w:ind w:left="10" w:right="7" w:hanging="10"/>
        <w:rPr>
          <w:rFonts w:ascii="Times New Roman" w:hAnsi="Times New Roman" w:cs="Times New Roman"/>
          <w:b/>
          <w:color w:val="auto"/>
          <w:sz w:val="24"/>
          <w:szCs w:val="24"/>
        </w:rPr>
      </w:pPr>
      <w:r w:rsidRPr="00793373">
        <w:rPr>
          <w:rFonts w:ascii="Times New Roman" w:eastAsiaTheme="minorEastAsia" w:hAnsi="Times New Roman" w:cs="Times New Roman"/>
          <w:b/>
          <w:color w:val="auto"/>
          <w:sz w:val="24"/>
          <w:szCs w:val="24"/>
        </w:rPr>
        <w:t>Internet address</w:t>
      </w:r>
      <w:r w:rsidR="0073672D" w:rsidRPr="00793373">
        <w:rPr>
          <w:rFonts w:ascii="Times New Roman" w:eastAsiaTheme="minorEastAsia" w:hAnsi="Times New Roman" w:cs="Times New Roman"/>
          <w:b/>
          <w:bCs/>
          <w:color w:val="auto"/>
          <w:sz w:val="24"/>
          <w:szCs w:val="24"/>
        </w:rPr>
        <w:t>: www.ef.uns.ac.rs</w:t>
      </w:r>
      <w:r w:rsidR="004F7876" w:rsidRPr="00793373">
        <w:rPr>
          <w:rFonts w:ascii="Times New Roman" w:hAnsi="Times New Roman" w:cs="Times New Roman"/>
          <w:b/>
          <w:color w:val="auto"/>
          <w:sz w:val="24"/>
          <w:szCs w:val="24"/>
        </w:rPr>
        <w:t xml:space="preserve"> </w:t>
      </w:r>
    </w:p>
    <w:p w:rsidR="00095A24" w:rsidRPr="00793373" w:rsidRDefault="004F7876">
      <w:pPr>
        <w:spacing w:after="55" w:line="259" w:lineRule="auto"/>
        <w:ind w:left="48" w:firstLine="0"/>
        <w:jc w:val="center"/>
        <w:rPr>
          <w:rFonts w:ascii="Times New Roman" w:hAnsi="Times New Roman" w:cs="Times New Roman"/>
        </w:rPr>
      </w:pPr>
      <w:r w:rsidRPr="00793373">
        <w:rPr>
          <w:rFonts w:ascii="Times New Roman" w:eastAsia="Times New Roman" w:hAnsi="Times New Roman" w:cs="Times New Roman"/>
          <w:b/>
        </w:rPr>
        <w:t xml:space="preserve"> </w:t>
      </w:r>
    </w:p>
    <w:p w:rsidR="008E52CA" w:rsidRPr="00793373" w:rsidRDefault="008E52CA">
      <w:pPr>
        <w:spacing w:after="0" w:line="259" w:lineRule="auto"/>
        <w:ind w:left="10" w:hanging="10"/>
        <w:jc w:val="center"/>
        <w:rPr>
          <w:rFonts w:ascii="Times New Roman" w:hAnsi="Times New Roman" w:cs="Times New Roman"/>
          <w:b/>
          <w:sz w:val="24"/>
          <w:u w:val="single" w:color="000000"/>
        </w:rPr>
      </w:pPr>
      <w:r w:rsidRPr="00793373">
        <w:rPr>
          <w:rFonts w:ascii="Times New Roman" w:hAnsi="Times New Roman" w:cs="Times New Roman"/>
          <w:b/>
          <w:sz w:val="24"/>
          <w:u w:val="single" w:color="000000"/>
        </w:rPr>
        <w:t>PUBLIC CALL FOR ENROLLMENT IN THE FIRST YEAR OF STUDIES, SCHOOL YEAR 2020/21</w:t>
      </w:r>
    </w:p>
    <w:p w:rsidR="00095A24" w:rsidRPr="00793373" w:rsidRDefault="00095A24">
      <w:pPr>
        <w:spacing w:after="20" w:line="259" w:lineRule="auto"/>
        <w:ind w:left="65" w:firstLine="0"/>
        <w:jc w:val="center"/>
        <w:rPr>
          <w:rFonts w:ascii="Times New Roman" w:hAnsi="Times New Roman" w:cs="Times New Roman"/>
        </w:rPr>
      </w:pPr>
    </w:p>
    <w:p w:rsidR="008E52CA" w:rsidRPr="00793373" w:rsidRDefault="008E52CA">
      <w:pPr>
        <w:pStyle w:val="Heading1"/>
        <w:ind w:right="5"/>
        <w:rPr>
          <w:rFonts w:ascii="Times New Roman" w:hAnsi="Times New Roman" w:cs="Times New Roman"/>
        </w:rPr>
      </w:pPr>
      <w:r w:rsidRPr="00793373">
        <w:rPr>
          <w:rFonts w:ascii="Times New Roman" w:hAnsi="Times New Roman" w:cs="Times New Roman"/>
        </w:rPr>
        <w:t>MASTER ACADEMIC STUDIES, STUDY PROGRAM "AD</w:t>
      </w:r>
      <w:r w:rsidR="000012FD" w:rsidRPr="00793373">
        <w:rPr>
          <w:rFonts w:ascii="Times New Roman" w:hAnsi="Times New Roman" w:cs="Times New Roman"/>
        </w:rPr>
        <w:t>V</w:t>
      </w:r>
      <w:r w:rsidRPr="00793373">
        <w:rPr>
          <w:rFonts w:ascii="Times New Roman" w:hAnsi="Times New Roman" w:cs="Times New Roman"/>
        </w:rPr>
        <w:t>ANCED DATA ANALYTICS IN BUSINESS"</w:t>
      </w:r>
    </w:p>
    <w:p w:rsidR="00095A24" w:rsidRPr="00793373" w:rsidRDefault="00095A24">
      <w:pPr>
        <w:spacing w:after="79" w:line="259" w:lineRule="auto"/>
        <w:ind w:left="43" w:firstLine="0"/>
        <w:jc w:val="center"/>
        <w:rPr>
          <w:rFonts w:ascii="Times New Roman" w:hAnsi="Times New Roman" w:cs="Times New Roman"/>
        </w:rPr>
      </w:pPr>
    </w:p>
    <w:p w:rsidR="00095A24" w:rsidRPr="00793373" w:rsidRDefault="004F7876">
      <w:pPr>
        <w:pStyle w:val="Heading2"/>
        <w:ind w:left="355"/>
        <w:rPr>
          <w:rFonts w:ascii="Times New Roman" w:hAnsi="Times New Roman" w:cs="Times New Roman"/>
        </w:rPr>
      </w:pPr>
      <w:r w:rsidRPr="00793373">
        <w:rPr>
          <w:rFonts w:ascii="Times New Roman" w:hAnsi="Times New Roman" w:cs="Times New Roman"/>
        </w:rPr>
        <w:t xml:space="preserve">1. </w:t>
      </w:r>
      <w:r w:rsidR="00085973" w:rsidRPr="00793373">
        <w:rPr>
          <w:rFonts w:ascii="Times New Roman" w:hAnsi="Times New Roman" w:cs="Times New Roman"/>
        </w:rPr>
        <w:t xml:space="preserve">Number of free places for the </w:t>
      </w:r>
      <w:r w:rsidR="00307D30" w:rsidRPr="00793373">
        <w:rPr>
          <w:rFonts w:ascii="Times New Roman" w:hAnsi="Times New Roman" w:cs="Times New Roman"/>
        </w:rPr>
        <w:t>enrolment</w:t>
      </w:r>
      <w:r w:rsidR="00085973" w:rsidRPr="00793373">
        <w:rPr>
          <w:rFonts w:ascii="Times New Roman" w:hAnsi="Times New Roman" w:cs="Times New Roman"/>
        </w:rPr>
        <w:t xml:space="preserve"> of students</w:t>
      </w:r>
      <w:r w:rsidRPr="00793373">
        <w:rPr>
          <w:rFonts w:ascii="Times New Roman" w:hAnsi="Times New Roman" w:cs="Times New Roman"/>
        </w:rPr>
        <w:t xml:space="preserve"> </w:t>
      </w:r>
    </w:p>
    <w:p w:rsidR="00085973" w:rsidRPr="00793373" w:rsidRDefault="00085973" w:rsidP="00715594">
      <w:pPr>
        <w:spacing w:after="141"/>
        <w:ind w:left="-15" w:firstLine="0"/>
        <w:rPr>
          <w:rFonts w:ascii="Times New Roman" w:hAnsi="Times New Roman" w:cs="Times New Roman"/>
          <w:b/>
          <w:sz w:val="22"/>
        </w:rPr>
      </w:pPr>
      <w:r w:rsidRPr="00793373">
        <w:rPr>
          <w:rFonts w:ascii="Times New Roman" w:hAnsi="Times New Roman" w:cs="Times New Roman"/>
          <w:b/>
          <w:sz w:val="22"/>
        </w:rPr>
        <w:t xml:space="preserve">At </w:t>
      </w:r>
      <w:r w:rsidR="000012FD" w:rsidRPr="00793373">
        <w:rPr>
          <w:rFonts w:ascii="Times New Roman" w:hAnsi="Times New Roman" w:cs="Times New Roman"/>
          <w:b/>
          <w:sz w:val="22"/>
        </w:rPr>
        <w:t xml:space="preserve">the </w:t>
      </w:r>
      <w:r w:rsidRPr="00793373">
        <w:rPr>
          <w:rFonts w:ascii="Times New Roman" w:hAnsi="Times New Roman" w:cs="Times New Roman"/>
          <w:b/>
          <w:sz w:val="22"/>
        </w:rPr>
        <w:t xml:space="preserve">Faculty of Economics, Department in Novi Sad, in school year 2019/20 at master academic studies, study program "Advanced data analytics in business" it is possible to </w:t>
      </w:r>
      <w:r w:rsidR="00307D30" w:rsidRPr="00793373">
        <w:rPr>
          <w:rFonts w:ascii="Times New Roman" w:hAnsi="Times New Roman" w:cs="Times New Roman"/>
          <w:b/>
          <w:sz w:val="22"/>
        </w:rPr>
        <w:t>enrol</w:t>
      </w:r>
      <w:r w:rsidRPr="00793373">
        <w:rPr>
          <w:rFonts w:ascii="Times New Roman" w:hAnsi="Times New Roman" w:cs="Times New Roman"/>
          <w:b/>
          <w:sz w:val="22"/>
        </w:rPr>
        <w:t xml:space="preserve"> 25 students, financed by the budget of ERASMUS+ ADA project – Advanced data analytics in business</w:t>
      </w:r>
      <w:r w:rsidR="004F7876" w:rsidRPr="00793373">
        <w:rPr>
          <w:rFonts w:ascii="Times New Roman" w:hAnsi="Times New Roman" w:cs="Times New Roman"/>
          <w:b/>
          <w:sz w:val="22"/>
        </w:rPr>
        <w:t xml:space="preserve"> </w:t>
      </w:r>
    </w:p>
    <w:p w:rsidR="0073672D" w:rsidRPr="00793373" w:rsidRDefault="0073672D">
      <w:pPr>
        <w:spacing w:after="87"/>
        <w:ind w:left="14" w:hanging="10"/>
        <w:rPr>
          <w:rFonts w:ascii="Times New Roman" w:hAnsi="Times New Roman" w:cs="Times New Roman"/>
        </w:rPr>
      </w:pPr>
    </w:p>
    <w:p w:rsidR="00095A24" w:rsidRPr="00793373" w:rsidRDefault="00085973">
      <w:pPr>
        <w:spacing w:after="87"/>
        <w:ind w:left="14" w:hanging="10"/>
        <w:rPr>
          <w:rFonts w:ascii="Times New Roman" w:hAnsi="Times New Roman" w:cs="Times New Roman"/>
        </w:rPr>
      </w:pPr>
      <w:r w:rsidRPr="00793373">
        <w:rPr>
          <w:rFonts w:ascii="Times New Roman" w:hAnsi="Times New Roman" w:cs="Times New Roman"/>
          <w:b/>
        </w:rPr>
        <w:t>NOTE</w:t>
      </w:r>
      <w:r w:rsidR="004F7876" w:rsidRPr="00793373">
        <w:rPr>
          <w:rFonts w:ascii="Times New Roman" w:hAnsi="Times New Roman" w:cs="Times New Roman"/>
          <w:b/>
        </w:rPr>
        <w:t xml:space="preserve">:  </w:t>
      </w:r>
    </w:p>
    <w:p w:rsidR="00095A24" w:rsidRPr="00793373" w:rsidRDefault="00085973">
      <w:pPr>
        <w:tabs>
          <w:tab w:val="center" w:pos="307"/>
          <w:tab w:val="center" w:pos="3697"/>
        </w:tabs>
        <w:ind w:firstLine="0"/>
        <w:jc w:val="left"/>
        <w:rPr>
          <w:rFonts w:ascii="Times New Roman" w:hAnsi="Times New Roman" w:cs="Times New Roman"/>
          <w:sz w:val="22"/>
        </w:rPr>
      </w:pPr>
      <w:r w:rsidRPr="00793373">
        <w:rPr>
          <w:rFonts w:ascii="Times New Roman" w:hAnsi="Times New Roman" w:cs="Times New Roman"/>
          <w:sz w:val="22"/>
        </w:rPr>
        <w:t>Lectures at the study program will be conducted in Serbian and English languages</w:t>
      </w:r>
      <w:r w:rsidR="0073672D" w:rsidRPr="00793373">
        <w:rPr>
          <w:rFonts w:ascii="Times New Roman" w:hAnsi="Times New Roman" w:cs="Times New Roman"/>
          <w:sz w:val="22"/>
        </w:rPr>
        <w:t>.</w:t>
      </w:r>
      <w:r w:rsidR="004F7876" w:rsidRPr="00793373">
        <w:rPr>
          <w:rFonts w:ascii="Times New Roman" w:hAnsi="Times New Roman" w:cs="Times New Roman"/>
          <w:b/>
          <w:sz w:val="22"/>
        </w:rPr>
        <w:t xml:space="preserve"> </w:t>
      </w:r>
    </w:p>
    <w:p w:rsidR="00095A24" w:rsidRPr="00793373" w:rsidRDefault="004F7876">
      <w:pPr>
        <w:spacing w:after="77" w:line="259" w:lineRule="auto"/>
        <w:ind w:firstLine="0"/>
        <w:jc w:val="left"/>
        <w:rPr>
          <w:rFonts w:ascii="Times New Roman" w:hAnsi="Times New Roman" w:cs="Times New Roman"/>
        </w:rPr>
      </w:pPr>
      <w:r w:rsidRPr="00793373">
        <w:rPr>
          <w:rFonts w:ascii="Times New Roman" w:hAnsi="Times New Roman" w:cs="Times New Roman"/>
          <w:b/>
          <w:sz w:val="16"/>
        </w:rPr>
        <w:t xml:space="preserve"> </w:t>
      </w:r>
    </w:p>
    <w:p w:rsidR="00095A24" w:rsidRPr="00793373" w:rsidRDefault="004F7876">
      <w:pPr>
        <w:pStyle w:val="Heading2"/>
        <w:spacing w:after="76"/>
        <w:ind w:left="355"/>
        <w:rPr>
          <w:rFonts w:ascii="Times New Roman" w:hAnsi="Times New Roman" w:cs="Times New Roman"/>
        </w:rPr>
      </w:pPr>
      <w:r w:rsidRPr="00793373">
        <w:rPr>
          <w:rFonts w:ascii="Times New Roman" w:hAnsi="Times New Roman" w:cs="Times New Roman"/>
        </w:rPr>
        <w:t xml:space="preserve">2. </w:t>
      </w:r>
      <w:r w:rsidR="00085973" w:rsidRPr="00793373">
        <w:rPr>
          <w:rFonts w:ascii="Times New Roman" w:hAnsi="Times New Roman" w:cs="Times New Roman"/>
        </w:rPr>
        <w:t>Conditions of submission</w:t>
      </w:r>
      <w:r w:rsidRPr="00793373">
        <w:rPr>
          <w:rFonts w:ascii="Times New Roman" w:hAnsi="Times New Roman" w:cs="Times New Roman"/>
        </w:rPr>
        <w:t xml:space="preserve"> </w:t>
      </w:r>
    </w:p>
    <w:p w:rsidR="00085973" w:rsidRPr="00793373" w:rsidRDefault="00085973">
      <w:pPr>
        <w:ind w:left="-15"/>
        <w:rPr>
          <w:rFonts w:ascii="Times New Roman" w:hAnsi="Times New Roman" w:cs="Times New Roman"/>
          <w:sz w:val="22"/>
        </w:rPr>
      </w:pPr>
      <w:r w:rsidRPr="00793373">
        <w:rPr>
          <w:rFonts w:ascii="Times New Roman" w:hAnsi="Times New Roman" w:cs="Times New Roman"/>
          <w:sz w:val="22"/>
        </w:rPr>
        <w:t>For submission of application at master academic studies eligible are persons with finished high school education lasting 4 years and with graduation at bachelor academic studies of minimum 3 years with 180 ECTS, or minimum 4 years with 240 ECTS.</w:t>
      </w:r>
    </w:p>
    <w:p w:rsidR="00095A24" w:rsidRPr="00793373" w:rsidRDefault="00095A24">
      <w:pPr>
        <w:spacing w:after="76" w:line="259" w:lineRule="auto"/>
        <w:ind w:left="360" w:firstLine="0"/>
        <w:jc w:val="left"/>
        <w:rPr>
          <w:rFonts w:ascii="Times New Roman" w:hAnsi="Times New Roman" w:cs="Times New Roman"/>
        </w:rPr>
      </w:pPr>
    </w:p>
    <w:p w:rsidR="00095A24" w:rsidRPr="00793373" w:rsidRDefault="004F7876">
      <w:pPr>
        <w:pStyle w:val="Heading2"/>
        <w:spacing w:after="72"/>
        <w:ind w:left="701" w:hanging="356"/>
        <w:rPr>
          <w:rFonts w:ascii="Times New Roman" w:hAnsi="Times New Roman" w:cs="Times New Roman"/>
        </w:rPr>
      </w:pPr>
      <w:r w:rsidRPr="00793373">
        <w:rPr>
          <w:rFonts w:ascii="Times New Roman" w:hAnsi="Times New Roman" w:cs="Times New Roman"/>
        </w:rPr>
        <w:t xml:space="preserve">3. </w:t>
      </w:r>
      <w:r w:rsidR="00BD1278" w:rsidRPr="00793373">
        <w:rPr>
          <w:rFonts w:ascii="Times New Roman" w:hAnsi="Times New Roman" w:cs="Times New Roman"/>
        </w:rPr>
        <w:t xml:space="preserve">Procedure of submission of application and evaluation of previously finished study program </w:t>
      </w:r>
    </w:p>
    <w:p w:rsidR="00BD1278" w:rsidRPr="00793373" w:rsidRDefault="00BD1278">
      <w:pPr>
        <w:spacing w:after="129"/>
        <w:ind w:left="-15"/>
        <w:rPr>
          <w:rFonts w:ascii="Times New Roman" w:hAnsi="Times New Roman" w:cs="Times New Roman"/>
          <w:sz w:val="22"/>
        </w:rPr>
      </w:pPr>
      <w:r w:rsidRPr="00793373">
        <w:rPr>
          <w:rFonts w:ascii="Times New Roman" w:hAnsi="Times New Roman" w:cs="Times New Roman"/>
          <w:sz w:val="22"/>
        </w:rPr>
        <w:t>During procedure candidate is receiving application form with list of documents. Filled application form must be submitted to the Student service. From Student service candidate will receiv</w:t>
      </w:r>
      <w:r w:rsidR="00307D30" w:rsidRPr="00793373">
        <w:rPr>
          <w:rFonts w:ascii="Times New Roman" w:hAnsi="Times New Roman" w:cs="Times New Roman"/>
          <w:sz w:val="22"/>
        </w:rPr>
        <w:t>e written confirmation with unique</w:t>
      </w:r>
      <w:r w:rsidRPr="00793373">
        <w:rPr>
          <w:rFonts w:ascii="Times New Roman" w:hAnsi="Times New Roman" w:cs="Times New Roman"/>
          <w:sz w:val="22"/>
        </w:rPr>
        <w:t xml:space="preserve"> submission number. Submission number is identification number of each candidate during the entire </w:t>
      </w:r>
      <w:r w:rsidR="00307D30" w:rsidRPr="00793373">
        <w:rPr>
          <w:rFonts w:ascii="Times New Roman" w:hAnsi="Times New Roman" w:cs="Times New Roman"/>
          <w:sz w:val="22"/>
        </w:rPr>
        <w:t>process</w:t>
      </w:r>
      <w:r w:rsidRPr="00793373">
        <w:rPr>
          <w:rFonts w:ascii="Times New Roman" w:hAnsi="Times New Roman" w:cs="Times New Roman"/>
          <w:sz w:val="22"/>
        </w:rPr>
        <w:t xml:space="preserve"> of submission and </w:t>
      </w:r>
      <w:r w:rsidR="00307D30" w:rsidRPr="00793373">
        <w:rPr>
          <w:rFonts w:ascii="Times New Roman" w:hAnsi="Times New Roman" w:cs="Times New Roman"/>
          <w:sz w:val="22"/>
        </w:rPr>
        <w:t>enrolment</w:t>
      </w:r>
      <w:r w:rsidRPr="00793373">
        <w:rPr>
          <w:rFonts w:ascii="Times New Roman" w:hAnsi="Times New Roman" w:cs="Times New Roman"/>
          <w:sz w:val="22"/>
        </w:rPr>
        <w:t>.</w:t>
      </w:r>
    </w:p>
    <w:p w:rsidR="00BD1278" w:rsidRPr="00793373" w:rsidRDefault="00BD1278">
      <w:pPr>
        <w:spacing w:after="93"/>
        <w:ind w:left="-15"/>
        <w:rPr>
          <w:rFonts w:ascii="Times New Roman" w:hAnsi="Times New Roman" w:cs="Times New Roman"/>
          <w:sz w:val="22"/>
        </w:rPr>
      </w:pPr>
      <w:r w:rsidRPr="00793373">
        <w:rPr>
          <w:rFonts w:ascii="Times New Roman" w:hAnsi="Times New Roman" w:cs="Times New Roman"/>
          <w:sz w:val="22"/>
        </w:rPr>
        <w:t xml:space="preserve">During submission procedure for </w:t>
      </w:r>
      <w:r w:rsidR="00307D30" w:rsidRPr="00793373">
        <w:rPr>
          <w:rFonts w:ascii="Times New Roman" w:hAnsi="Times New Roman" w:cs="Times New Roman"/>
          <w:sz w:val="22"/>
        </w:rPr>
        <w:t>enrolment</w:t>
      </w:r>
      <w:r w:rsidRPr="00793373">
        <w:rPr>
          <w:rFonts w:ascii="Times New Roman" w:hAnsi="Times New Roman" w:cs="Times New Roman"/>
          <w:sz w:val="22"/>
        </w:rPr>
        <w:t xml:space="preserve"> at master academic studies Committee for evaluation will be formed in order to evaluate previously finished study programs</w:t>
      </w:r>
      <w:r w:rsidR="000012FD" w:rsidRPr="00793373">
        <w:rPr>
          <w:rFonts w:ascii="Times New Roman" w:hAnsi="Times New Roman" w:cs="Times New Roman"/>
          <w:sz w:val="22"/>
        </w:rPr>
        <w:t xml:space="preserve"> of candidates</w:t>
      </w:r>
      <w:r w:rsidRPr="00793373">
        <w:rPr>
          <w:rFonts w:ascii="Times New Roman" w:hAnsi="Times New Roman" w:cs="Times New Roman"/>
          <w:sz w:val="22"/>
        </w:rPr>
        <w:t>.</w:t>
      </w:r>
    </w:p>
    <w:p w:rsidR="00BD1278" w:rsidRPr="00793373" w:rsidRDefault="00BD1278">
      <w:pPr>
        <w:spacing w:after="93"/>
        <w:ind w:left="-15"/>
        <w:rPr>
          <w:rFonts w:ascii="Times New Roman" w:hAnsi="Times New Roman" w:cs="Times New Roman"/>
          <w:sz w:val="22"/>
        </w:rPr>
      </w:pPr>
      <w:r w:rsidRPr="00793373">
        <w:rPr>
          <w:rFonts w:ascii="Times New Roman" w:hAnsi="Times New Roman" w:cs="Times New Roman"/>
          <w:sz w:val="22"/>
        </w:rPr>
        <w:t xml:space="preserve">On the basis of evaluation of study programs, </w:t>
      </w:r>
      <w:r w:rsidR="00307D30" w:rsidRPr="00793373">
        <w:rPr>
          <w:rFonts w:ascii="Times New Roman" w:hAnsi="Times New Roman" w:cs="Times New Roman"/>
          <w:sz w:val="22"/>
        </w:rPr>
        <w:t>Committee</w:t>
      </w:r>
      <w:r w:rsidRPr="00793373">
        <w:rPr>
          <w:rFonts w:ascii="Times New Roman" w:hAnsi="Times New Roman" w:cs="Times New Roman"/>
          <w:sz w:val="22"/>
        </w:rPr>
        <w:t xml:space="preserve"> for evaluation will decide whether the study program is compatible and </w:t>
      </w:r>
      <w:r w:rsidR="00307D30" w:rsidRPr="00793373">
        <w:rPr>
          <w:rFonts w:ascii="Times New Roman" w:hAnsi="Times New Roman" w:cs="Times New Roman"/>
          <w:sz w:val="22"/>
        </w:rPr>
        <w:t>whether</w:t>
      </w:r>
      <w:r w:rsidRPr="00793373">
        <w:rPr>
          <w:rFonts w:ascii="Times New Roman" w:hAnsi="Times New Roman" w:cs="Times New Roman"/>
          <w:sz w:val="22"/>
        </w:rPr>
        <w:t xml:space="preserve"> the candidate is </w:t>
      </w:r>
      <w:r w:rsidR="00307D30" w:rsidRPr="00793373">
        <w:rPr>
          <w:rFonts w:ascii="Times New Roman" w:hAnsi="Times New Roman" w:cs="Times New Roman"/>
          <w:sz w:val="22"/>
        </w:rPr>
        <w:t>eligible</w:t>
      </w:r>
      <w:r w:rsidRPr="00793373">
        <w:rPr>
          <w:rFonts w:ascii="Times New Roman" w:hAnsi="Times New Roman" w:cs="Times New Roman"/>
          <w:sz w:val="22"/>
        </w:rPr>
        <w:t xml:space="preserve"> for </w:t>
      </w:r>
      <w:r w:rsidR="00307D30" w:rsidRPr="00793373">
        <w:rPr>
          <w:rFonts w:ascii="Times New Roman" w:hAnsi="Times New Roman" w:cs="Times New Roman"/>
          <w:sz w:val="22"/>
        </w:rPr>
        <w:t>enrolment</w:t>
      </w:r>
      <w:r w:rsidRPr="00793373">
        <w:rPr>
          <w:rFonts w:ascii="Times New Roman" w:hAnsi="Times New Roman" w:cs="Times New Roman"/>
          <w:sz w:val="22"/>
        </w:rPr>
        <w:t xml:space="preserve"> at the master academic studies.</w:t>
      </w:r>
    </w:p>
    <w:p w:rsidR="00095A24" w:rsidRPr="00793373" w:rsidRDefault="004F7876">
      <w:pPr>
        <w:spacing w:after="125"/>
        <w:ind w:left="-15"/>
        <w:rPr>
          <w:rFonts w:ascii="Times New Roman" w:hAnsi="Times New Roman" w:cs="Times New Roman"/>
        </w:rPr>
      </w:pPr>
      <w:r w:rsidRPr="00793373">
        <w:rPr>
          <w:rFonts w:ascii="Times New Roman" w:hAnsi="Times New Roman" w:cs="Times New Roman"/>
        </w:rPr>
        <w:t xml:space="preserve"> </w:t>
      </w:r>
    </w:p>
    <w:p w:rsidR="00BD1278" w:rsidRPr="00793373" w:rsidRDefault="00BD1278">
      <w:pPr>
        <w:spacing w:after="129"/>
        <w:ind w:left="14" w:hanging="10"/>
        <w:rPr>
          <w:rFonts w:ascii="Times New Roman" w:hAnsi="Times New Roman" w:cs="Times New Roman"/>
          <w:b/>
        </w:rPr>
      </w:pPr>
      <w:r w:rsidRPr="00793373">
        <w:rPr>
          <w:rFonts w:ascii="Times New Roman" w:hAnsi="Times New Roman" w:cs="Times New Roman"/>
          <w:b/>
        </w:rPr>
        <w:t>Submission of applications and documents for evaluation of previously finished study program:</w:t>
      </w:r>
    </w:p>
    <w:p w:rsidR="00BD1278" w:rsidRPr="00793373" w:rsidRDefault="00BD1278" w:rsidP="00715594">
      <w:pPr>
        <w:pStyle w:val="ListParagraph"/>
        <w:numPr>
          <w:ilvl w:val="0"/>
          <w:numId w:val="4"/>
        </w:numPr>
        <w:spacing w:after="91"/>
        <w:rPr>
          <w:rFonts w:ascii="Times New Roman" w:hAnsi="Times New Roman" w:cs="Times New Roman"/>
          <w:sz w:val="22"/>
        </w:rPr>
      </w:pPr>
      <w:r w:rsidRPr="00793373">
        <w:rPr>
          <w:rFonts w:ascii="Times New Roman" w:hAnsi="Times New Roman" w:cs="Times New Roman"/>
          <w:sz w:val="22"/>
        </w:rPr>
        <w:t xml:space="preserve">Candidates finishing bachelor academic studies are submitting Application form, certified </w:t>
      </w:r>
      <w:r w:rsidR="00307D30" w:rsidRPr="00793373">
        <w:rPr>
          <w:rFonts w:ascii="Times New Roman" w:hAnsi="Times New Roman" w:cs="Times New Roman"/>
          <w:sz w:val="22"/>
        </w:rPr>
        <w:t>curriculum</w:t>
      </w:r>
      <w:r w:rsidRPr="00793373">
        <w:rPr>
          <w:rFonts w:ascii="Times New Roman" w:hAnsi="Times New Roman" w:cs="Times New Roman"/>
          <w:sz w:val="22"/>
        </w:rPr>
        <w:t xml:space="preserve"> and program of previously finished studies, and all necessary documents for </w:t>
      </w:r>
      <w:r w:rsidR="00307D30" w:rsidRPr="00793373">
        <w:rPr>
          <w:rFonts w:ascii="Times New Roman" w:hAnsi="Times New Roman" w:cs="Times New Roman"/>
          <w:sz w:val="22"/>
        </w:rPr>
        <w:t>enrolment</w:t>
      </w:r>
      <w:r w:rsidRPr="00793373">
        <w:rPr>
          <w:rFonts w:ascii="Times New Roman" w:hAnsi="Times New Roman" w:cs="Times New Roman"/>
          <w:sz w:val="22"/>
        </w:rPr>
        <w:t>.</w:t>
      </w:r>
    </w:p>
    <w:p w:rsidR="00095A24" w:rsidRPr="00793373" w:rsidRDefault="000354BA" w:rsidP="000354BA">
      <w:pPr>
        <w:pStyle w:val="ListParagraph"/>
        <w:numPr>
          <w:ilvl w:val="0"/>
          <w:numId w:val="4"/>
        </w:numPr>
        <w:spacing w:after="91"/>
        <w:rPr>
          <w:rFonts w:ascii="Times New Roman" w:hAnsi="Times New Roman" w:cs="Times New Roman"/>
          <w:sz w:val="22"/>
        </w:rPr>
      </w:pPr>
      <w:r w:rsidRPr="00793373">
        <w:rPr>
          <w:rFonts w:ascii="Times New Roman" w:hAnsi="Times New Roman" w:cs="Times New Roman"/>
          <w:sz w:val="22"/>
        </w:rPr>
        <w:t xml:space="preserve">During the submission candidates are submitting copies of documents WITH OBLIGATORY PRESENTATION OF ORIGINALS. During the </w:t>
      </w:r>
      <w:r w:rsidR="00307D30" w:rsidRPr="00793373">
        <w:rPr>
          <w:rFonts w:ascii="Times New Roman" w:hAnsi="Times New Roman" w:cs="Times New Roman"/>
          <w:sz w:val="22"/>
        </w:rPr>
        <w:t>enrolment</w:t>
      </w:r>
      <w:r w:rsidRPr="00793373">
        <w:rPr>
          <w:rFonts w:ascii="Times New Roman" w:hAnsi="Times New Roman" w:cs="Times New Roman"/>
          <w:sz w:val="22"/>
        </w:rPr>
        <w:t xml:space="preserve"> copies must be replaced by originals or in specific cases with certified copies. Copies will not be returned to candidates not enrolling at the master study program.</w:t>
      </w:r>
      <w:r w:rsidR="004F7876" w:rsidRPr="00793373">
        <w:rPr>
          <w:rFonts w:ascii="Times New Roman" w:hAnsi="Times New Roman" w:cs="Times New Roman"/>
          <w:sz w:val="22"/>
        </w:rPr>
        <w:t xml:space="preserve"> </w:t>
      </w:r>
    </w:p>
    <w:p w:rsidR="00EB05ED" w:rsidRPr="00793373" w:rsidRDefault="00EB05ED" w:rsidP="00EB05ED">
      <w:pPr>
        <w:pStyle w:val="ListParagraph"/>
        <w:spacing w:after="91"/>
        <w:ind w:firstLine="0"/>
        <w:rPr>
          <w:rFonts w:ascii="Times New Roman" w:hAnsi="Times New Roman" w:cs="Times New Roman"/>
        </w:rPr>
      </w:pPr>
    </w:p>
    <w:p w:rsidR="00095A24" w:rsidRPr="00793373" w:rsidRDefault="00EB05ED">
      <w:pPr>
        <w:pStyle w:val="Heading2"/>
        <w:ind w:left="355"/>
        <w:rPr>
          <w:rFonts w:ascii="Times New Roman" w:hAnsi="Times New Roman" w:cs="Times New Roman"/>
        </w:rPr>
      </w:pPr>
      <w:r w:rsidRPr="00793373">
        <w:rPr>
          <w:rFonts w:ascii="Times New Roman" w:hAnsi="Times New Roman" w:cs="Times New Roman"/>
        </w:rPr>
        <w:t>4</w:t>
      </w:r>
      <w:r w:rsidR="004F7876" w:rsidRPr="00793373">
        <w:rPr>
          <w:rFonts w:ascii="Times New Roman" w:hAnsi="Times New Roman" w:cs="Times New Roman"/>
        </w:rPr>
        <w:t xml:space="preserve">. </w:t>
      </w:r>
      <w:r w:rsidR="000354BA" w:rsidRPr="00793373">
        <w:rPr>
          <w:rFonts w:ascii="Times New Roman" w:hAnsi="Times New Roman" w:cs="Times New Roman"/>
        </w:rPr>
        <w:t>Deadline for the submission of applications</w:t>
      </w:r>
      <w:r w:rsidR="004F7876" w:rsidRPr="00793373">
        <w:rPr>
          <w:rFonts w:ascii="Times New Roman" w:hAnsi="Times New Roman" w:cs="Times New Roman"/>
        </w:rPr>
        <w:t xml:space="preserve"> </w:t>
      </w:r>
    </w:p>
    <w:p w:rsidR="00095A24" w:rsidRPr="00793373" w:rsidRDefault="000354BA">
      <w:pPr>
        <w:spacing w:after="125"/>
        <w:ind w:left="-15" w:firstLine="0"/>
        <w:rPr>
          <w:rFonts w:ascii="Times New Roman" w:hAnsi="Times New Roman" w:cs="Times New Roman"/>
          <w:sz w:val="22"/>
        </w:rPr>
      </w:pPr>
      <w:r w:rsidRPr="00793373">
        <w:rPr>
          <w:rFonts w:ascii="Times New Roman" w:hAnsi="Times New Roman" w:cs="Times New Roman"/>
          <w:b/>
          <w:sz w:val="22"/>
          <w:u w:val="single" w:color="000000"/>
        </w:rPr>
        <w:t>Submission of documents</w:t>
      </w:r>
      <w:r w:rsidR="000012FD" w:rsidRPr="00793373">
        <w:rPr>
          <w:rFonts w:ascii="Times New Roman" w:hAnsi="Times New Roman" w:cs="Times New Roman"/>
          <w:b/>
          <w:sz w:val="22"/>
          <w:u w:val="single" w:color="000000"/>
        </w:rPr>
        <w:t xml:space="preserve"> for evaluation and submission to</w:t>
      </w:r>
      <w:r w:rsidRPr="00793373">
        <w:rPr>
          <w:rFonts w:ascii="Times New Roman" w:hAnsi="Times New Roman" w:cs="Times New Roman"/>
          <w:b/>
          <w:sz w:val="22"/>
          <w:u w:val="single" w:color="000000"/>
        </w:rPr>
        <w:t xml:space="preserve"> the public call</w:t>
      </w:r>
      <w:r w:rsidR="004F7876" w:rsidRPr="00793373">
        <w:rPr>
          <w:rFonts w:ascii="Times New Roman" w:hAnsi="Times New Roman" w:cs="Times New Roman"/>
          <w:sz w:val="22"/>
        </w:rPr>
        <w:t xml:space="preserve"> (</w:t>
      </w:r>
      <w:r w:rsidRPr="00793373">
        <w:rPr>
          <w:rFonts w:ascii="Times New Roman" w:hAnsi="Times New Roman" w:cs="Times New Roman"/>
          <w:sz w:val="22"/>
        </w:rPr>
        <w:t>for the candidates where is necessary to conduct evaluation of previously finished study program):</w:t>
      </w:r>
      <w:r w:rsidR="004F7876" w:rsidRPr="00793373">
        <w:rPr>
          <w:rFonts w:ascii="Times New Roman" w:hAnsi="Times New Roman" w:cs="Times New Roman"/>
          <w:b/>
          <w:sz w:val="22"/>
        </w:rPr>
        <w:t xml:space="preserve"> </w:t>
      </w:r>
      <w:r w:rsidRPr="00793373">
        <w:rPr>
          <w:rFonts w:ascii="Times New Roman" w:hAnsi="Times New Roman" w:cs="Times New Roman"/>
          <w:b/>
          <w:sz w:val="22"/>
        </w:rPr>
        <w:t>from 16/09/</w:t>
      </w:r>
      <w:r w:rsidR="004F7876" w:rsidRPr="00793373">
        <w:rPr>
          <w:rFonts w:ascii="Times New Roman" w:hAnsi="Times New Roman" w:cs="Times New Roman"/>
          <w:b/>
          <w:sz w:val="22"/>
        </w:rPr>
        <w:t>20</w:t>
      </w:r>
      <w:r w:rsidR="000C4377" w:rsidRPr="00793373">
        <w:rPr>
          <w:rFonts w:ascii="Times New Roman" w:hAnsi="Times New Roman" w:cs="Times New Roman"/>
          <w:b/>
          <w:sz w:val="22"/>
        </w:rPr>
        <w:t>20</w:t>
      </w:r>
      <w:r w:rsidRPr="00793373">
        <w:rPr>
          <w:rFonts w:ascii="Times New Roman" w:hAnsi="Times New Roman" w:cs="Times New Roman"/>
          <w:b/>
          <w:sz w:val="22"/>
        </w:rPr>
        <w:t xml:space="preserve"> to</w:t>
      </w:r>
      <w:r w:rsidR="004F7876" w:rsidRPr="00793373">
        <w:rPr>
          <w:rFonts w:ascii="Times New Roman" w:hAnsi="Times New Roman" w:cs="Times New Roman"/>
          <w:b/>
          <w:sz w:val="22"/>
        </w:rPr>
        <w:t xml:space="preserve"> 20</w:t>
      </w:r>
      <w:r w:rsidRPr="00793373">
        <w:rPr>
          <w:rFonts w:ascii="Times New Roman" w:hAnsi="Times New Roman" w:cs="Times New Roman"/>
          <w:b/>
          <w:sz w:val="22"/>
        </w:rPr>
        <w:t>/</w:t>
      </w:r>
      <w:r w:rsidR="004F7876" w:rsidRPr="00793373">
        <w:rPr>
          <w:rFonts w:ascii="Times New Roman" w:hAnsi="Times New Roman" w:cs="Times New Roman"/>
          <w:b/>
          <w:sz w:val="22"/>
        </w:rPr>
        <w:t>09</w:t>
      </w:r>
      <w:r w:rsidRPr="00793373">
        <w:rPr>
          <w:rFonts w:ascii="Times New Roman" w:hAnsi="Times New Roman" w:cs="Times New Roman"/>
          <w:b/>
          <w:sz w:val="22"/>
        </w:rPr>
        <w:t>/</w:t>
      </w:r>
      <w:r w:rsidR="004F7876" w:rsidRPr="00793373">
        <w:rPr>
          <w:rFonts w:ascii="Times New Roman" w:hAnsi="Times New Roman" w:cs="Times New Roman"/>
          <w:b/>
          <w:sz w:val="22"/>
        </w:rPr>
        <w:t>20</w:t>
      </w:r>
      <w:r w:rsidR="000C4377" w:rsidRPr="00793373">
        <w:rPr>
          <w:rFonts w:ascii="Times New Roman" w:hAnsi="Times New Roman" w:cs="Times New Roman"/>
          <w:b/>
          <w:sz w:val="22"/>
        </w:rPr>
        <w:t>20</w:t>
      </w:r>
      <w:r w:rsidR="004F7876" w:rsidRPr="00793373">
        <w:rPr>
          <w:rFonts w:ascii="Times New Roman" w:hAnsi="Times New Roman" w:cs="Times New Roman"/>
          <w:b/>
          <w:sz w:val="22"/>
        </w:rPr>
        <w:t xml:space="preserve">, </w:t>
      </w:r>
      <w:r w:rsidRPr="00793373">
        <w:rPr>
          <w:rFonts w:ascii="Times New Roman" w:hAnsi="Times New Roman" w:cs="Times New Roman"/>
          <w:b/>
          <w:sz w:val="22"/>
        </w:rPr>
        <w:t>from</w:t>
      </w:r>
      <w:r w:rsidR="004F7876" w:rsidRPr="00793373">
        <w:rPr>
          <w:rFonts w:ascii="Times New Roman" w:hAnsi="Times New Roman" w:cs="Times New Roman"/>
          <w:b/>
          <w:sz w:val="22"/>
        </w:rPr>
        <w:t xml:space="preserve"> 11:00 - 13:00 </w:t>
      </w:r>
      <w:r w:rsidRPr="00793373">
        <w:rPr>
          <w:rFonts w:ascii="Times New Roman" w:hAnsi="Times New Roman" w:cs="Times New Roman"/>
          <w:b/>
          <w:sz w:val="22"/>
        </w:rPr>
        <w:t>hours</w:t>
      </w:r>
      <w:r w:rsidR="004F7876" w:rsidRPr="00793373">
        <w:rPr>
          <w:rFonts w:ascii="Times New Roman" w:hAnsi="Times New Roman" w:cs="Times New Roman"/>
          <w:b/>
          <w:sz w:val="22"/>
        </w:rPr>
        <w:t xml:space="preserve">. </w:t>
      </w:r>
    </w:p>
    <w:p w:rsidR="00095A24" w:rsidRPr="00793373" w:rsidRDefault="007941ED">
      <w:pPr>
        <w:spacing w:after="60" w:line="259" w:lineRule="auto"/>
        <w:ind w:left="-5" w:hanging="10"/>
        <w:jc w:val="left"/>
        <w:rPr>
          <w:rFonts w:ascii="Times New Roman" w:hAnsi="Times New Roman" w:cs="Times New Roman"/>
          <w:sz w:val="22"/>
        </w:rPr>
      </w:pPr>
      <w:r w:rsidRPr="00793373">
        <w:rPr>
          <w:rFonts w:ascii="Times New Roman" w:hAnsi="Times New Roman" w:cs="Times New Roman"/>
          <w:b/>
          <w:sz w:val="22"/>
          <w:u w:val="single" w:color="000000"/>
        </w:rPr>
        <w:lastRenderedPageBreak/>
        <w:t>Preliminary results of evaluation</w:t>
      </w:r>
      <w:r w:rsidR="004F7876" w:rsidRPr="00793373">
        <w:rPr>
          <w:rFonts w:ascii="Times New Roman" w:hAnsi="Times New Roman" w:cs="Times New Roman"/>
          <w:b/>
          <w:sz w:val="22"/>
          <w:u w:val="single" w:color="000000"/>
        </w:rPr>
        <w:t>:</w:t>
      </w:r>
      <w:r w:rsidR="004F7876" w:rsidRPr="00793373">
        <w:rPr>
          <w:rFonts w:ascii="Times New Roman" w:hAnsi="Times New Roman" w:cs="Times New Roman"/>
          <w:sz w:val="22"/>
        </w:rPr>
        <w:t xml:space="preserve"> </w:t>
      </w:r>
    </w:p>
    <w:p w:rsidR="00095A24" w:rsidRPr="00793373" w:rsidRDefault="007941ED">
      <w:pPr>
        <w:spacing w:after="129"/>
        <w:ind w:left="14" w:hanging="10"/>
        <w:rPr>
          <w:rFonts w:ascii="Times New Roman" w:hAnsi="Times New Roman" w:cs="Times New Roman"/>
          <w:sz w:val="22"/>
        </w:rPr>
      </w:pPr>
      <w:r w:rsidRPr="00793373">
        <w:rPr>
          <w:rFonts w:ascii="Times New Roman" w:hAnsi="Times New Roman" w:cs="Times New Roman"/>
          <w:b/>
          <w:sz w:val="22"/>
        </w:rPr>
        <w:t>30/</w:t>
      </w:r>
      <w:r w:rsidR="004F7876" w:rsidRPr="00793373">
        <w:rPr>
          <w:rFonts w:ascii="Times New Roman" w:hAnsi="Times New Roman" w:cs="Times New Roman"/>
          <w:b/>
          <w:sz w:val="22"/>
        </w:rPr>
        <w:t>09</w:t>
      </w:r>
      <w:r w:rsidRPr="00793373">
        <w:rPr>
          <w:rFonts w:ascii="Times New Roman" w:hAnsi="Times New Roman" w:cs="Times New Roman"/>
          <w:b/>
          <w:sz w:val="22"/>
        </w:rPr>
        <w:t>/</w:t>
      </w:r>
      <w:r w:rsidR="004F7876" w:rsidRPr="00793373">
        <w:rPr>
          <w:rFonts w:ascii="Times New Roman" w:hAnsi="Times New Roman" w:cs="Times New Roman"/>
          <w:b/>
          <w:sz w:val="22"/>
        </w:rPr>
        <w:t>20</w:t>
      </w:r>
      <w:r w:rsidR="000C4377" w:rsidRPr="00793373">
        <w:rPr>
          <w:rFonts w:ascii="Times New Roman" w:hAnsi="Times New Roman" w:cs="Times New Roman"/>
          <w:b/>
          <w:sz w:val="22"/>
        </w:rPr>
        <w:t>20</w:t>
      </w:r>
      <w:r w:rsidRPr="00793373">
        <w:rPr>
          <w:rFonts w:ascii="Times New Roman" w:hAnsi="Times New Roman" w:cs="Times New Roman"/>
          <w:b/>
          <w:sz w:val="22"/>
        </w:rPr>
        <w:t xml:space="preserve"> until 20:00 hours</w:t>
      </w:r>
      <w:r w:rsidR="004F7876" w:rsidRPr="00793373">
        <w:rPr>
          <w:rFonts w:ascii="Times New Roman" w:hAnsi="Times New Roman" w:cs="Times New Roman"/>
          <w:b/>
          <w:sz w:val="22"/>
        </w:rPr>
        <w:t xml:space="preserve">. </w:t>
      </w:r>
    </w:p>
    <w:p w:rsidR="00462CC5" w:rsidRPr="00793373" w:rsidRDefault="00462CC5">
      <w:pPr>
        <w:spacing w:after="78" w:line="321" w:lineRule="auto"/>
        <w:ind w:left="14" w:right="6505" w:hanging="10"/>
        <w:rPr>
          <w:rFonts w:ascii="Times New Roman" w:hAnsi="Times New Roman" w:cs="Times New Roman"/>
          <w:sz w:val="22"/>
        </w:rPr>
      </w:pPr>
      <w:r w:rsidRPr="00793373">
        <w:rPr>
          <w:rFonts w:ascii="Times New Roman" w:hAnsi="Times New Roman" w:cs="Times New Roman"/>
          <w:b/>
          <w:sz w:val="22"/>
          <w:u w:val="single" w:color="000000"/>
        </w:rPr>
        <w:t>Complaints on the results of evaluation</w:t>
      </w:r>
      <w:r w:rsidR="004F7876" w:rsidRPr="00793373">
        <w:rPr>
          <w:rFonts w:ascii="Times New Roman" w:hAnsi="Times New Roman" w:cs="Times New Roman"/>
          <w:sz w:val="22"/>
        </w:rPr>
        <w:t xml:space="preserve">  </w:t>
      </w:r>
    </w:p>
    <w:p w:rsidR="00095A24" w:rsidRPr="00793373" w:rsidRDefault="00462CC5">
      <w:pPr>
        <w:spacing w:after="78" w:line="321" w:lineRule="auto"/>
        <w:ind w:left="14" w:right="6505" w:hanging="10"/>
        <w:rPr>
          <w:rFonts w:ascii="Times New Roman" w:hAnsi="Times New Roman" w:cs="Times New Roman"/>
          <w:sz w:val="22"/>
        </w:rPr>
      </w:pPr>
      <w:r w:rsidRPr="00793373">
        <w:rPr>
          <w:rFonts w:ascii="Times New Roman" w:hAnsi="Times New Roman" w:cs="Times New Roman"/>
          <w:b/>
          <w:sz w:val="22"/>
        </w:rPr>
        <w:t>until</w:t>
      </w:r>
      <w:r w:rsidR="004F7876" w:rsidRPr="00793373">
        <w:rPr>
          <w:rFonts w:ascii="Times New Roman" w:hAnsi="Times New Roman" w:cs="Times New Roman"/>
          <w:b/>
          <w:sz w:val="22"/>
        </w:rPr>
        <w:t xml:space="preserve"> 02</w:t>
      </w:r>
      <w:r w:rsidRPr="00793373">
        <w:rPr>
          <w:rFonts w:ascii="Times New Roman" w:hAnsi="Times New Roman" w:cs="Times New Roman"/>
          <w:b/>
          <w:sz w:val="22"/>
        </w:rPr>
        <w:t>/</w:t>
      </w:r>
      <w:r w:rsidR="004F7876" w:rsidRPr="00793373">
        <w:rPr>
          <w:rFonts w:ascii="Times New Roman" w:hAnsi="Times New Roman" w:cs="Times New Roman"/>
          <w:b/>
          <w:sz w:val="22"/>
        </w:rPr>
        <w:t>10</w:t>
      </w:r>
      <w:r w:rsidRPr="00793373">
        <w:rPr>
          <w:rFonts w:ascii="Times New Roman" w:hAnsi="Times New Roman" w:cs="Times New Roman"/>
          <w:b/>
          <w:sz w:val="22"/>
        </w:rPr>
        <w:t>/</w:t>
      </w:r>
      <w:r w:rsidR="004F7876" w:rsidRPr="00793373">
        <w:rPr>
          <w:rFonts w:ascii="Times New Roman" w:hAnsi="Times New Roman" w:cs="Times New Roman"/>
          <w:b/>
          <w:sz w:val="22"/>
        </w:rPr>
        <w:t>20</w:t>
      </w:r>
      <w:r w:rsidR="000C4377" w:rsidRPr="00793373">
        <w:rPr>
          <w:rFonts w:ascii="Times New Roman" w:hAnsi="Times New Roman" w:cs="Times New Roman"/>
          <w:b/>
          <w:sz w:val="22"/>
        </w:rPr>
        <w:t>20</w:t>
      </w:r>
      <w:r w:rsidR="004F7876" w:rsidRPr="00793373">
        <w:rPr>
          <w:rFonts w:ascii="Times New Roman" w:hAnsi="Times New Roman" w:cs="Times New Roman"/>
          <w:b/>
          <w:sz w:val="22"/>
        </w:rPr>
        <w:t xml:space="preserve"> </w:t>
      </w:r>
      <w:r w:rsidRPr="00793373">
        <w:rPr>
          <w:rFonts w:ascii="Times New Roman" w:hAnsi="Times New Roman" w:cs="Times New Roman"/>
          <w:b/>
          <w:sz w:val="22"/>
        </w:rPr>
        <w:t>at 12:00 hours</w:t>
      </w:r>
      <w:r w:rsidR="004F7876" w:rsidRPr="00793373">
        <w:rPr>
          <w:rFonts w:ascii="Times New Roman" w:hAnsi="Times New Roman" w:cs="Times New Roman"/>
          <w:b/>
          <w:sz w:val="22"/>
        </w:rPr>
        <w:t xml:space="preserve">. </w:t>
      </w:r>
    </w:p>
    <w:p w:rsidR="00095A24" w:rsidRPr="00793373" w:rsidRDefault="00462CC5">
      <w:pPr>
        <w:spacing w:after="60" w:line="259" w:lineRule="auto"/>
        <w:ind w:left="-5" w:hanging="10"/>
        <w:jc w:val="left"/>
        <w:rPr>
          <w:rFonts w:ascii="Times New Roman" w:hAnsi="Times New Roman" w:cs="Times New Roman"/>
          <w:sz w:val="22"/>
        </w:rPr>
      </w:pPr>
      <w:r w:rsidRPr="00793373">
        <w:rPr>
          <w:rFonts w:ascii="Times New Roman" w:hAnsi="Times New Roman" w:cs="Times New Roman"/>
          <w:b/>
          <w:sz w:val="22"/>
          <w:u w:val="single" w:color="000000"/>
        </w:rPr>
        <w:t>Final results of evaluation</w:t>
      </w:r>
      <w:r w:rsidR="004F7876" w:rsidRPr="00793373">
        <w:rPr>
          <w:rFonts w:ascii="Times New Roman" w:hAnsi="Times New Roman" w:cs="Times New Roman"/>
          <w:b/>
          <w:sz w:val="22"/>
          <w:u w:val="single" w:color="000000"/>
        </w:rPr>
        <w:t>:</w:t>
      </w:r>
      <w:r w:rsidR="004F7876" w:rsidRPr="00793373">
        <w:rPr>
          <w:rFonts w:ascii="Times New Roman" w:hAnsi="Times New Roman" w:cs="Times New Roman"/>
          <w:sz w:val="22"/>
        </w:rPr>
        <w:t xml:space="preserve">  </w:t>
      </w:r>
    </w:p>
    <w:p w:rsidR="00095A24" w:rsidRPr="00793373" w:rsidRDefault="004F7876">
      <w:pPr>
        <w:spacing w:after="129"/>
        <w:ind w:left="14" w:hanging="10"/>
        <w:rPr>
          <w:rFonts w:ascii="Times New Roman" w:hAnsi="Times New Roman" w:cs="Times New Roman"/>
          <w:sz w:val="22"/>
        </w:rPr>
      </w:pPr>
      <w:r w:rsidRPr="00793373">
        <w:rPr>
          <w:rFonts w:ascii="Times New Roman" w:hAnsi="Times New Roman" w:cs="Times New Roman"/>
          <w:b/>
          <w:sz w:val="22"/>
        </w:rPr>
        <w:t>04</w:t>
      </w:r>
      <w:r w:rsidR="00462CC5" w:rsidRPr="00793373">
        <w:rPr>
          <w:rFonts w:ascii="Times New Roman" w:hAnsi="Times New Roman" w:cs="Times New Roman"/>
          <w:b/>
          <w:sz w:val="22"/>
        </w:rPr>
        <w:t>/</w:t>
      </w:r>
      <w:r w:rsidRPr="00793373">
        <w:rPr>
          <w:rFonts w:ascii="Times New Roman" w:hAnsi="Times New Roman" w:cs="Times New Roman"/>
          <w:b/>
          <w:sz w:val="22"/>
        </w:rPr>
        <w:t>10</w:t>
      </w:r>
      <w:r w:rsidR="00462CC5" w:rsidRPr="00793373">
        <w:rPr>
          <w:rFonts w:ascii="Times New Roman" w:hAnsi="Times New Roman" w:cs="Times New Roman"/>
          <w:b/>
          <w:sz w:val="22"/>
        </w:rPr>
        <w:t>/</w:t>
      </w:r>
      <w:r w:rsidRPr="00793373">
        <w:rPr>
          <w:rFonts w:ascii="Times New Roman" w:hAnsi="Times New Roman" w:cs="Times New Roman"/>
          <w:b/>
          <w:sz w:val="22"/>
        </w:rPr>
        <w:t>20</w:t>
      </w:r>
      <w:r w:rsidR="000C4377" w:rsidRPr="00793373">
        <w:rPr>
          <w:rFonts w:ascii="Times New Roman" w:hAnsi="Times New Roman" w:cs="Times New Roman"/>
          <w:b/>
          <w:sz w:val="22"/>
        </w:rPr>
        <w:t>20</w:t>
      </w:r>
      <w:r w:rsidR="00462CC5" w:rsidRPr="00793373">
        <w:rPr>
          <w:rFonts w:ascii="Times New Roman" w:hAnsi="Times New Roman" w:cs="Times New Roman"/>
          <w:b/>
          <w:sz w:val="22"/>
        </w:rPr>
        <w:t xml:space="preserve"> until 20:00 hours.</w:t>
      </w:r>
      <w:r w:rsidRPr="00793373">
        <w:rPr>
          <w:rFonts w:ascii="Times New Roman" w:hAnsi="Times New Roman" w:cs="Times New Roman"/>
          <w:b/>
          <w:sz w:val="22"/>
        </w:rPr>
        <w:t xml:space="preserve"> </w:t>
      </w:r>
    </w:p>
    <w:p w:rsidR="00095A24" w:rsidRPr="00793373" w:rsidRDefault="00462CC5">
      <w:pPr>
        <w:spacing w:after="60" w:line="259" w:lineRule="auto"/>
        <w:ind w:left="-5" w:hanging="10"/>
        <w:jc w:val="left"/>
        <w:rPr>
          <w:rFonts w:ascii="Times New Roman" w:hAnsi="Times New Roman" w:cs="Times New Roman"/>
          <w:sz w:val="22"/>
        </w:rPr>
      </w:pPr>
      <w:r w:rsidRPr="00793373">
        <w:rPr>
          <w:rFonts w:ascii="Times New Roman" w:hAnsi="Times New Roman" w:cs="Times New Roman"/>
          <w:b/>
          <w:sz w:val="22"/>
          <w:u w:val="single" w:color="000000"/>
        </w:rPr>
        <w:t>Pu</w:t>
      </w:r>
      <w:r w:rsidR="000012FD" w:rsidRPr="00793373">
        <w:rPr>
          <w:rFonts w:ascii="Times New Roman" w:hAnsi="Times New Roman" w:cs="Times New Roman"/>
          <w:b/>
          <w:sz w:val="22"/>
          <w:u w:val="single" w:color="000000"/>
        </w:rPr>
        <w:t>blication of final ranking list</w:t>
      </w:r>
      <w:r w:rsidR="004F7876" w:rsidRPr="00793373">
        <w:rPr>
          <w:rFonts w:ascii="Times New Roman" w:hAnsi="Times New Roman" w:cs="Times New Roman"/>
          <w:b/>
          <w:sz w:val="22"/>
          <w:u w:val="single" w:color="000000"/>
        </w:rPr>
        <w:t>:</w:t>
      </w:r>
      <w:r w:rsidR="004F7876" w:rsidRPr="00793373">
        <w:rPr>
          <w:rFonts w:ascii="Times New Roman" w:hAnsi="Times New Roman" w:cs="Times New Roman"/>
          <w:b/>
          <w:sz w:val="22"/>
        </w:rPr>
        <w:t xml:space="preserve"> </w:t>
      </w:r>
    </w:p>
    <w:p w:rsidR="00095A24" w:rsidRPr="00793373" w:rsidRDefault="004F7876">
      <w:pPr>
        <w:spacing w:after="129"/>
        <w:ind w:left="14" w:hanging="10"/>
        <w:rPr>
          <w:rFonts w:ascii="Times New Roman" w:hAnsi="Times New Roman" w:cs="Times New Roman"/>
          <w:sz w:val="22"/>
        </w:rPr>
      </w:pPr>
      <w:r w:rsidRPr="00793373">
        <w:rPr>
          <w:rFonts w:ascii="Times New Roman" w:hAnsi="Times New Roman" w:cs="Times New Roman"/>
          <w:b/>
          <w:sz w:val="22"/>
        </w:rPr>
        <w:t>11</w:t>
      </w:r>
      <w:r w:rsidR="00462CC5" w:rsidRPr="00793373">
        <w:rPr>
          <w:rFonts w:ascii="Times New Roman" w:hAnsi="Times New Roman" w:cs="Times New Roman"/>
          <w:b/>
          <w:sz w:val="22"/>
        </w:rPr>
        <w:t>/</w:t>
      </w:r>
      <w:r w:rsidRPr="00793373">
        <w:rPr>
          <w:rFonts w:ascii="Times New Roman" w:hAnsi="Times New Roman" w:cs="Times New Roman"/>
          <w:b/>
          <w:sz w:val="22"/>
        </w:rPr>
        <w:t>10</w:t>
      </w:r>
      <w:r w:rsidR="00462CC5" w:rsidRPr="00793373">
        <w:rPr>
          <w:rFonts w:ascii="Times New Roman" w:hAnsi="Times New Roman" w:cs="Times New Roman"/>
          <w:b/>
          <w:sz w:val="22"/>
        </w:rPr>
        <w:t>/</w:t>
      </w:r>
      <w:r w:rsidRPr="00793373">
        <w:rPr>
          <w:rFonts w:ascii="Times New Roman" w:hAnsi="Times New Roman" w:cs="Times New Roman"/>
          <w:b/>
          <w:sz w:val="22"/>
        </w:rPr>
        <w:t>20</w:t>
      </w:r>
      <w:r w:rsidR="000C4377" w:rsidRPr="00793373">
        <w:rPr>
          <w:rFonts w:ascii="Times New Roman" w:hAnsi="Times New Roman" w:cs="Times New Roman"/>
          <w:b/>
          <w:sz w:val="22"/>
        </w:rPr>
        <w:t>20</w:t>
      </w:r>
      <w:r w:rsidRPr="00793373">
        <w:rPr>
          <w:rFonts w:ascii="Times New Roman" w:hAnsi="Times New Roman" w:cs="Times New Roman"/>
          <w:b/>
          <w:sz w:val="22"/>
        </w:rPr>
        <w:t xml:space="preserve">. </w:t>
      </w:r>
      <w:r w:rsidR="00462CC5" w:rsidRPr="00793373">
        <w:rPr>
          <w:rFonts w:ascii="Times New Roman" w:hAnsi="Times New Roman" w:cs="Times New Roman"/>
          <w:b/>
          <w:sz w:val="22"/>
        </w:rPr>
        <w:t>until</w:t>
      </w:r>
      <w:r w:rsidRPr="00793373">
        <w:rPr>
          <w:rFonts w:ascii="Times New Roman" w:hAnsi="Times New Roman" w:cs="Times New Roman"/>
          <w:b/>
          <w:sz w:val="22"/>
        </w:rPr>
        <w:t xml:space="preserve"> 20:00 </w:t>
      </w:r>
      <w:r w:rsidR="00462CC5" w:rsidRPr="00793373">
        <w:rPr>
          <w:rFonts w:ascii="Times New Roman" w:hAnsi="Times New Roman" w:cs="Times New Roman"/>
          <w:b/>
          <w:sz w:val="22"/>
        </w:rPr>
        <w:t>hours</w:t>
      </w:r>
      <w:r w:rsidRPr="00793373">
        <w:rPr>
          <w:rFonts w:ascii="Times New Roman" w:hAnsi="Times New Roman" w:cs="Times New Roman"/>
          <w:b/>
          <w:sz w:val="22"/>
        </w:rPr>
        <w:t xml:space="preserve">. </w:t>
      </w:r>
    </w:p>
    <w:p w:rsidR="00095A24" w:rsidRPr="00793373" w:rsidRDefault="00307D30">
      <w:pPr>
        <w:spacing w:after="60" w:line="259" w:lineRule="auto"/>
        <w:ind w:left="-5" w:hanging="10"/>
        <w:jc w:val="left"/>
        <w:rPr>
          <w:rFonts w:ascii="Times New Roman" w:hAnsi="Times New Roman" w:cs="Times New Roman"/>
          <w:sz w:val="22"/>
        </w:rPr>
      </w:pPr>
      <w:r w:rsidRPr="00793373">
        <w:rPr>
          <w:rFonts w:ascii="Times New Roman" w:hAnsi="Times New Roman" w:cs="Times New Roman"/>
          <w:b/>
          <w:sz w:val="22"/>
          <w:u w:val="single" w:color="000000"/>
        </w:rPr>
        <w:t>Enrolment</w:t>
      </w:r>
      <w:r w:rsidR="00462CC5" w:rsidRPr="00793373">
        <w:rPr>
          <w:rFonts w:ascii="Times New Roman" w:hAnsi="Times New Roman" w:cs="Times New Roman"/>
          <w:b/>
          <w:sz w:val="22"/>
          <w:u w:val="single" w:color="000000"/>
        </w:rPr>
        <w:t xml:space="preserve"> of accepted candidates</w:t>
      </w:r>
      <w:r w:rsidR="004F7876" w:rsidRPr="00793373">
        <w:rPr>
          <w:rFonts w:ascii="Times New Roman" w:hAnsi="Times New Roman" w:cs="Times New Roman"/>
          <w:b/>
          <w:sz w:val="22"/>
          <w:u w:val="single" w:color="000000"/>
        </w:rPr>
        <w:t>:</w:t>
      </w:r>
      <w:r w:rsidR="004F7876" w:rsidRPr="00793373">
        <w:rPr>
          <w:rFonts w:ascii="Times New Roman" w:hAnsi="Times New Roman" w:cs="Times New Roman"/>
          <w:b/>
          <w:sz w:val="22"/>
        </w:rPr>
        <w:t xml:space="preserve"> </w:t>
      </w:r>
    </w:p>
    <w:p w:rsidR="00462CC5" w:rsidRPr="00793373" w:rsidRDefault="004F7876">
      <w:pPr>
        <w:spacing w:after="77" w:line="323" w:lineRule="auto"/>
        <w:ind w:left="-15" w:firstLine="0"/>
        <w:rPr>
          <w:rFonts w:ascii="Times New Roman" w:hAnsi="Times New Roman" w:cs="Times New Roman"/>
          <w:sz w:val="22"/>
        </w:rPr>
      </w:pPr>
      <w:r w:rsidRPr="00793373">
        <w:rPr>
          <w:rFonts w:ascii="Times New Roman" w:hAnsi="Times New Roman" w:cs="Times New Roman"/>
          <w:b/>
          <w:sz w:val="22"/>
        </w:rPr>
        <w:t>14</w:t>
      </w:r>
      <w:r w:rsidR="00462CC5" w:rsidRPr="00793373">
        <w:rPr>
          <w:rFonts w:ascii="Times New Roman" w:hAnsi="Times New Roman" w:cs="Times New Roman"/>
          <w:b/>
          <w:sz w:val="22"/>
          <w:vertAlign w:val="superscript"/>
        </w:rPr>
        <w:t>th</w:t>
      </w:r>
      <w:r w:rsidR="00462CC5" w:rsidRPr="00793373">
        <w:rPr>
          <w:rFonts w:ascii="Times New Roman" w:hAnsi="Times New Roman" w:cs="Times New Roman"/>
          <w:b/>
          <w:sz w:val="22"/>
        </w:rPr>
        <w:t xml:space="preserve"> and 15</w:t>
      </w:r>
      <w:r w:rsidR="00462CC5" w:rsidRPr="00793373">
        <w:rPr>
          <w:rFonts w:ascii="Times New Roman" w:hAnsi="Times New Roman" w:cs="Times New Roman"/>
          <w:b/>
          <w:sz w:val="22"/>
          <w:vertAlign w:val="superscript"/>
        </w:rPr>
        <w:t>th</w:t>
      </w:r>
      <w:r w:rsidR="00462CC5" w:rsidRPr="00793373">
        <w:rPr>
          <w:rFonts w:ascii="Times New Roman" w:hAnsi="Times New Roman" w:cs="Times New Roman"/>
          <w:b/>
          <w:sz w:val="22"/>
        </w:rPr>
        <w:t xml:space="preserve"> October 2020 from</w:t>
      </w:r>
      <w:r w:rsidRPr="00793373">
        <w:rPr>
          <w:rFonts w:ascii="Times New Roman" w:hAnsi="Times New Roman" w:cs="Times New Roman"/>
          <w:b/>
          <w:sz w:val="22"/>
        </w:rPr>
        <w:t xml:space="preserve"> 15:00 </w:t>
      </w:r>
      <w:r w:rsidR="00462CC5" w:rsidRPr="00793373">
        <w:rPr>
          <w:rFonts w:ascii="Times New Roman" w:hAnsi="Times New Roman" w:cs="Times New Roman"/>
          <w:b/>
          <w:sz w:val="22"/>
        </w:rPr>
        <w:t>hours</w:t>
      </w:r>
      <w:r w:rsidRPr="00793373">
        <w:rPr>
          <w:rFonts w:ascii="Times New Roman" w:hAnsi="Times New Roman" w:cs="Times New Roman"/>
          <w:b/>
          <w:sz w:val="22"/>
        </w:rPr>
        <w:t>.</w:t>
      </w:r>
      <w:r w:rsidRPr="00793373">
        <w:rPr>
          <w:rFonts w:ascii="Times New Roman" w:hAnsi="Times New Roman" w:cs="Times New Roman"/>
          <w:sz w:val="22"/>
        </w:rPr>
        <w:t xml:space="preserve"> </w:t>
      </w:r>
      <w:r w:rsidR="00307D30" w:rsidRPr="00793373">
        <w:rPr>
          <w:rFonts w:ascii="Times New Roman" w:hAnsi="Times New Roman" w:cs="Times New Roman"/>
          <w:sz w:val="22"/>
        </w:rPr>
        <w:t>Enrolment</w:t>
      </w:r>
      <w:r w:rsidR="00462CC5" w:rsidRPr="00793373">
        <w:rPr>
          <w:rFonts w:ascii="Times New Roman" w:hAnsi="Times New Roman" w:cs="Times New Roman"/>
          <w:sz w:val="22"/>
        </w:rPr>
        <w:t xml:space="preserve"> of accepted candidates will be conducted on the basis of roll-call. Roll-call will be conducted in the </w:t>
      </w:r>
      <w:r w:rsidR="00307D30" w:rsidRPr="00793373">
        <w:rPr>
          <w:rFonts w:ascii="Times New Roman" w:hAnsi="Times New Roman" w:cs="Times New Roman"/>
          <w:sz w:val="22"/>
        </w:rPr>
        <w:t>premises</w:t>
      </w:r>
      <w:r w:rsidR="00462CC5" w:rsidRPr="00793373">
        <w:rPr>
          <w:rFonts w:ascii="Times New Roman" w:hAnsi="Times New Roman" w:cs="Times New Roman"/>
          <w:sz w:val="22"/>
        </w:rPr>
        <w:t xml:space="preserve"> of Faculty of Economics in Subotica, Department in Novi Sad, on </w:t>
      </w:r>
      <w:r w:rsidR="000012FD" w:rsidRPr="00793373">
        <w:rPr>
          <w:rFonts w:ascii="Times New Roman" w:hAnsi="Times New Roman" w:cs="Times New Roman"/>
          <w:sz w:val="22"/>
        </w:rPr>
        <w:t>the basis of final ranking list</w:t>
      </w:r>
      <w:r w:rsidR="00462CC5" w:rsidRPr="00793373">
        <w:rPr>
          <w:rFonts w:ascii="Times New Roman" w:hAnsi="Times New Roman" w:cs="Times New Roman"/>
          <w:sz w:val="22"/>
        </w:rPr>
        <w:t>.</w:t>
      </w:r>
    </w:p>
    <w:p w:rsidR="00095A24" w:rsidRPr="00793373" w:rsidRDefault="00462CC5" w:rsidP="00462CC5">
      <w:pPr>
        <w:spacing w:after="77" w:line="323" w:lineRule="auto"/>
        <w:ind w:left="-15" w:firstLine="0"/>
        <w:rPr>
          <w:rFonts w:ascii="Times New Roman" w:hAnsi="Times New Roman" w:cs="Times New Roman"/>
          <w:sz w:val="22"/>
        </w:rPr>
      </w:pPr>
      <w:r w:rsidRPr="00793373">
        <w:rPr>
          <w:rFonts w:ascii="Times New Roman" w:hAnsi="Times New Roman" w:cs="Times New Roman"/>
          <w:sz w:val="22"/>
        </w:rPr>
        <w:t>Results of evaluation, preliminary and final ra</w:t>
      </w:r>
      <w:r w:rsidR="000012FD" w:rsidRPr="00793373">
        <w:rPr>
          <w:rFonts w:ascii="Times New Roman" w:hAnsi="Times New Roman" w:cs="Times New Roman"/>
          <w:sz w:val="22"/>
        </w:rPr>
        <w:t>nking list</w:t>
      </w:r>
      <w:r w:rsidRPr="00793373">
        <w:rPr>
          <w:rFonts w:ascii="Times New Roman" w:hAnsi="Times New Roman" w:cs="Times New Roman"/>
          <w:sz w:val="22"/>
        </w:rPr>
        <w:t xml:space="preserve"> will be published on the website of the Faculty:</w:t>
      </w:r>
      <w:r w:rsidR="000C4377" w:rsidRPr="00793373">
        <w:rPr>
          <w:rFonts w:ascii="Times New Roman" w:hAnsi="Times New Roman" w:cs="Times New Roman"/>
          <w:sz w:val="22"/>
        </w:rPr>
        <w:t xml:space="preserve"> http://www.ef.uns.ac.rs</w:t>
      </w:r>
    </w:p>
    <w:p w:rsidR="00095A24" w:rsidRPr="00793373" w:rsidRDefault="00462CC5">
      <w:pPr>
        <w:spacing w:after="95"/>
        <w:ind w:left="368" w:hanging="10"/>
        <w:rPr>
          <w:rFonts w:ascii="Times New Roman" w:hAnsi="Times New Roman" w:cs="Times New Roman"/>
          <w:sz w:val="22"/>
        </w:rPr>
      </w:pPr>
      <w:r w:rsidRPr="00793373">
        <w:rPr>
          <w:rFonts w:ascii="Times New Roman" w:hAnsi="Times New Roman" w:cs="Times New Roman"/>
          <w:b/>
          <w:sz w:val="22"/>
        </w:rPr>
        <w:t xml:space="preserve">If candidate does not show up at the roll-call, </w:t>
      </w:r>
      <w:r w:rsidR="000012FD" w:rsidRPr="00793373">
        <w:rPr>
          <w:rFonts w:ascii="Times New Roman" w:hAnsi="Times New Roman" w:cs="Times New Roman"/>
          <w:b/>
          <w:sz w:val="22"/>
        </w:rPr>
        <w:t>candidate</w:t>
      </w:r>
      <w:r w:rsidRPr="00793373">
        <w:rPr>
          <w:rFonts w:ascii="Times New Roman" w:hAnsi="Times New Roman" w:cs="Times New Roman"/>
          <w:b/>
          <w:sz w:val="22"/>
        </w:rPr>
        <w:t xml:space="preserve"> will be considered withdrawn from the </w:t>
      </w:r>
      <w:r w:rsidR="00307D30" w:rsidRPr="00793373">
        <w:rPr>
          <w:rFonts w:ascii="Times New Roman" w:hAnsi="Times New Roman" w:cs="Times New Roman"/>
          <w:b/>
          <w:sz w:val="22"/>
        </w:rPr>
        <w:t>enrolment</w:t>
      </w:r>
      <w:r w:rsidR="004F7876" w:rsidRPr="00793373">
        <w:rPr>
          <w:rFonts w:ascii="Times New Roman" w:hAnsi="Times New Roman" w:cs="Times New Roman"/>
          <w:b/>
          <w:sz w:val="22"/>
        </w:rPr>
        <w:t xml:space="preserve">. </w:t>
      </w:r>
    </w:p>
    <w:p w:rsidR="00462CC5" w:rsidRPr="00793373" w:rsidRDefault="00462CC5">
      <w:pPr>
        <w:spacing w:after="126"/>
        <w:ind w:left="-15"/>
        <w:rPr>
          <w:rFonts w:ascii="Times New Roman" w:hAnsi="Times New Roman" w:cs="Times New Roman"/>
          <w:sz w:val="22"/>
        </w:rPr>
      </w:pPr>
      <w:r w:rsidRPr="00793373">
        <w:rPr>
          <w:rFonts w:ascii="Times New Roman" w:hAnsi="Times New Roman" w:cs="Times New Roman"/>
          <w:b/>
          <w:sz w:val="22"/>
        </w:rPr>
        <w:t xml:space="preserve">Note: </w:t>
      </w:r>
      <w:r w:rsidRPr="00793373">
        <w:rPr>
          <w:rFonts w:ascii="Times New Roman" w:hAnsi="Times New Roman" w:cs="Times New Roman"/>
          <w:sz w:val="22"/>
        </w:rPr>
        <w:t xml:space="preserve">Request for the evaluation could be submitted by candidates whose are in the phase of finalizing bachelor academic </w:t>
      </w:r>
      <w:r w:rsidR="006A7749" w:rsidRPr="00793373">
        <w:rPr>
          <w:rFonts w:ascii="Times New Roman" w:hAnsi="Times New Roman" w:cs="Times New Roman"/>
          <w:sz w:val="22"/>
        </w:rPr>
        <w:t>studies</w:t>
      </w:r>
      <w:r w:rsidRPr="00793373">
        <w:rPr>
          <w:rFonts w:ascii="Times New Roman" w:hAnsi="Times New Roman" w:cs="Times New Roman"/>
          <w:sz w:val="22"/>
        </w:rPr>
        <w:t xml:space="preserve"> under condition that they </w:t>
      </w:r>
      <w:r w:rsidR="000012FD" w:rsidRPr="00793373">
        <w:rPr>
          <w:rFonts w:ascii="Times New Roman" w:hAnsi="Times New Roman" w:cs="Times New Roman"/>
          <w:sz w:val="22"/>
        </w:rPr>
        <w:t>will</w:t>
      </w:r>
      <w:r w:rsidRPr="00793373">
        <w:rPr>
          <w:rFonts w:ascii="Times New Roman" w:hAnsi="Times New Roman" w:cs="Times New Roman"/>
          <w:sz w:val="22"/>
        </w:rPr>
        <w:t xml:space="preserve"> finish bachelor studies before 04/10/2020.</w:t>
      </w:r>
    </w:p>
    <w:p w:rsidR="00462CC5" w:rsidRPr="00793373" w:rsidRDefault="00462CC5">
      <w:pPr>
        <w:ind w:left="-15"/>
        <w:rPr>
          <w:rFonts w:ascii="Times New Roman" w:hAnsi="Times New Roman" w:cs="Times New Roman"/>
          <w:sz w:val="22"/>
        </w:rPr>
      </w:pPr>
      <w:r w:rsidRPr="00793373">
        <w:rPr>
          <w:rFonts w:ascii="Times New Roman" w:hAnsi="Times New Roman" w:cs="Times New Roman"/>
          <w:sz w:val="22"/>
        </w:rPr>
        <w:t xml:space="preserve">After the end of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procedure, candidates not enrolled can </w:t>
      </w:r>
      <w:r w:rsidR="006A7749" w:rsidRPr="00793373">
        <w:rPr>
          <w:rFonts w:ascii="Times New Roman" w:hAnsi="Times New Roman" w:cs="Times New Roman"/>
          <w:sz w:val="22"/>
        </w:rPr>
        <w:t>retrieve</w:t>
      </w:r>
      <w:r w:rsidRPr="00793373">
        <w:rPr>
          <w:rFonts w:ascii="Times New Roman" w:hAnsi="Times New Roman" w:cs="Times New Roman"/>
          <w:sz w:val="22"/>
        </w:rPr>
        <w:t xml:space="preserve"> their documents until 15/11/2020. After the deadline </w:t>
      </w:r>
      <w:r w:rsidR="00337335" w:rsidRPr="00793373">
        <w:rPr>
          <w:rFonts w:ascii="Times New Roman" w:hAnsi="Times New Roman" w:cs="Times New Roman"/>
          <w:sz w:val="22"/>
        </w:rPr>
        <w:t>documents will not be saved.</w:t>
      </w:r>
    </w:p>
    <w:p w:rsidR="00095A24" w:rsidRPr="00793373" w:rsidRDefault="00095A24">
      <w:pPr>
        <w:ind w:left="-15"/>
        <w:rPr>
          <w:rFonts w:ascii="Times New Roman" w:hAnsi="Times New Roman" w:cs="Times New Roman"/>
        </w:rPr>
      </w:pPr>
    </w:p>
    <w:p w:rsidR="00095A24" w:rsidRPr="00793373" w:rsidRDefault="004F7876">
      <w:pPr>
        <w:spacing w:after="78" w:line="259" w:lineRule="auto"/>
        <w:ind w:left="358" w:firstLine="0"/>
        <w:jc w:val="left"/>
        <w:rPr>
          <w:rFonts w:ascii="Times New Roman" w:hAnsi="Times New Roman" w:cs="Times New Roman"/>
        </w:rPr>
      </w:pPr>
      <w:r w:rsidRPr="00793373">
        <w:rPr>
          <w:rFonts w:ascii="Times New Roman" w:hAnsi="Times New Roman" w:cs="Times New Roman"/>
          <w:sz w:val="16"/>
        </w:rPr>
        <w:t xml:space="preserve"> </w:t>
      </w:r>
    </w:p>
    <w:p w:rsidR="00095A24" w:rsidRPr="00793373" w:rsidRDefault="00EB05ED">
      <w:pPr>
        <w:pStyle w:val="Heading2"/>
        <w:ind w:left="355"/>
        <w:rPr>
          <w:rFonts w:ascii="Times New Roman" w:hAnsi="Times New Roman" w:cs="Times New Roman"/>
        </w:rPr>
      </w:pPr>
      <w:r w:rsidRPr="00793373">
        <w:rPr>
          <w:rFonts w:ascii="Times New Roman" w:hAnsi="Times New Roman" w:cs="Times New Roman"/>
        </w:rPr>
        <w:t>5</w:t>
      </w:r>
      <w:r w:rsidR="004F7876" w:rsidRPr="00793373">
        <w:rPr>
          <w:rFonts w:ascii="Times New Roman" w:hAnsi="Times New Roman" w:cs="Times New Roman"/>
        </w:rPr>
        <w:t xml:space="preserve">. </w:t>
      </w:r>
      <w:r w:rsidR="00337335" w:rsidRPr="00793373">
        <w:rPr>
          <w:rFonts w:ascii="Times New Roman" w:hAnsi="Times New Roman" w:cs="Times New Roman"/>
        </w:rPr>
        <w:t>Criteria for the assessment of candidates on the ranking list</w:t>
      </w:r>
      <w:r w:rsidR="004F7876" w:rsidRPr="00793373">
        <w:rPr>
          <w:rFonts w:ascii="Times New Roman" w:hAnsi="Times New Roman" w:cs="Times New Roman"/>
        </w:rPr>
        <w:t xml:space="preserve"> </w:t>
      </w:r>
    </w:p>
    <w:p w:rsidR="00337335" w:rsidRPr="00793373" w:rsidRDefault="00337335" w:rsidP="003D10FD">
      <w:pPr>
        <w:spacing w:after="93"/>
        <w:ind w:left="-15"/>
        <w:rPr>
          <w:rFonts w:ascii="Times New Roman" w:hAnsi="Times New Roman" w:cs="Times New Roman"/>
          <w:sz w:val="22"/>
        </w:rPr>
      </w:pPr>
      <w:r w:rsidRPr="00793373">
        <w:rPr>
          <w:rFonts w:ascii="Times New Roman" w:hAnsi="Times New Roman" w:cs="Times New Roman"/>
          <w:sz w:val="22"/>
        </w:rPr>
        <w:t xml:space="preserve">Order of candidates on the ranking list for the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at the master academic studies will be decided on the basis of the following criteria:</w:t>
      </w:r>
    </w:p>
    <w:p w:rsidR="00337335" w:rsidRPr="00793373" w:rsidRDefault="00337335" w:rsidP="00337335">
      <w:pPr>
        <w:pStyle w:val="ListParagraph"/>
        <w:numPr>
          <w:ilvl w:val="0"/>
          <w:numId w:val="5"/>
        </w:numPr>
        <w:spacing w:after="93"/>
        <w:rPr>
          <w:rFonts w:ascii="Times New Roman" w:hAnsi="Times New Roman" w:cs="Times New Roman"/>
          <w:sz w:val="22"/>
        </w:rPr>
      </w:pPr>
      <w:r w:rsidRPr="00793373">
        <w:rPr>
          <w:rFonts w:ascii="Times New Roman" w:hAnsi="Times New Roman" w:cs="Times New Roman"/>
          <w:sz w:val="22"/>
        </w:rPr>
        <w:t>Overall average grade from the bachelor studies;</w:t>
      </w:r>
    </w:p>
    <w:p w:rsidR="00337335" w:rsidRPr="00793373" w:rsidRDefault="00337335" w:rsidP="00337335">
      <w:pPr>
        <w:pStyle w:val="ListParagraph"/>
        <w:numPr>
          <w:ilvl w:val="0"/>
          <w:numId w:val="5"/>
        </w:numPr>
        <w:spacing w:after="93"/>
        <w:rPr>
          <w:rFonts w:ascii="Times New Roman" w:hAnsi="Times New Roman" w:cs="Times New Roman"/>
          <w:sz w:val="22"/>
        </w:rPr>
      </w:pPr>
      <w:r w:rsidRPr="00793373">
        <w:rPr>
          <w:rFonts w:ascii="Times New Roman" w:hAnsi="Times New Roman" w:cs="Times New Roman"/>
          <w:sz w:val="22"/>
        </w:rPr>
        <w:t>Length of studying at the bachelor studies;</w:t>
      </w:r>
    </w:p>
    <w:p w:rsidR="00337335" w:rsidRPr="00793373" w:rsidRDefault="00337335" w:rsidP="00337335">
      <w:pPr>
        <w:pStyle w:val="ListParagraph"/>
        <w:numPr>
          <w:ilvl w:val="0"/>
          <w:numId w:val="5"/>
        </w:numPr>
        <w:spacing w:after="93"/>
        <w:rPr>
          <w:rFonts w:ascii="Times New Roman" w:hAnsi="Times New Roman" w:cs="Times New Roman"/>
          <w:sz w:val="22"/>
        </w:rPr>
      </w:pPr>
      <w:r w:rsidRPr="00793373">
        <w:rPr>
          <w:rFonts w:ascii="Times New Roman" w:hAnsi="Times New Roman" w:cs="Times New Roman"/>
          <w:sz w:val="22"/>
        </w:rPr>
        <w:t xml:space="preserve">Number ECTS points obtained at bachelor studies </w:t>
      </w:r>
      <w:r w:rsidR="000012FD" w:rsidRPr="00793373">
        <w:rPr>
          <w:rFonts w:ascii="Times New Roman" w:hAnsi="Times New Roman" w:cs="Times New Roman"/>
          <w:sz w:val="22"/>
        </w:rPr>
        <w:t>at</w:t>
      </w:r>
      <w:r w:rsidRPr="00793373">
        <w:rPr>
          <w:rFonts w:ascii="Times New Roman" w:hAnsi="Times New Roman" w:cs="Times New Roman"/>
          <w:sz w:val="22"/>
        </w:rPr>
        <w:t xml:space="preserve"> the courses related to data science.</w:t>
      </w:r>
    </w:p>
    <w:p w:rsidR="003D10FD" w:rsidRPr="00793373" w:rsidRDefault="00337335" w:rsidP="003D10FD">
      <w:pPr>
        <w:spacing w:after="93"/>
        <w:ind w:left="-15"/>
        <w:rPr>
          <w:rFonts w:ascii="Times New Roman" w:hAnsi="Times New Roman" w:cs="Times New Roman"/>
          <w:color w:val="auto"/>
          <w:sz w:val="22"/>
        </w:rPr>
      </w:pPr>
      <w:r w:rsidRPr="00793373">
        <w:rPr>
          <w:rFonts w:ascii="Times New Roman" w:hAnsi="Times New Roman" w:cs="Times New Roman"/>
          <w:color w:val="auto"/>
          <w:sz w:val="22"/>
        </w:rPr>
        <w:t>If submitted candidates after ranking have the same number of points (coefficient of success), advantage will be given to the candidate with the shorter period of studying at the previous level of studies.</w:t>
      </w:r>
    </w:p>
    <w:p w:rsidR="00337335" w:rsidRPr="00793373" w:rsidRDefault="00337335" w:rsidP="003D10FD">
      <w:pPr>
        <w:spacing w:after="93"/>
        <w:ind w:left="-15"/>
        <w:rPr>
          <w:rFonts w:ascii="Times New Roman" w:hAnsi="Times New Roman" w:cs="Times New Roman"/>
          <w:color w:val="auto"/>
          <w:sz w:val="22"/>
        </w:rPr>
      </w:pPr>
      <w:r w:rsidRPr="00793373">
        <w:rPr>
          <w:rFonts w:ascii="Times New Roman" w:hAnsi="Times New Roman" w:cs="Times New Roman"/>
          <w:color w:val="auto"/>
          <w:sz w:val="22"/>
        </w:rPr>
        <w:t xml:space="preserve">Ranking list will be formed on the basis of coefficient of success, calculated on the </w:t>
      </w:r>
      <w:r w:rsidR="006A7749" w:rsidRPr="00793373">
        <w:rPr>
          <w:rFonts w:ascii="Times New Roman" w:hAnsi="Times New Roman" w:cs="Times New Roman"/>
          <w:color w:val="auto"/>
          <w:sz w:val="22"/>
        </w:rPr>
        <w:t>basis</w:t>
      </w:r>
      <w:r w:rsidRPr="00793373">
        <w:rPr>
          <w:rFonts w:ascii="Times New Roman" w:hAnsi="Times New Roman" w:cs="Times New Roman"/>
          <w:color w:val="auto"/>
          <w:sz w:val="22"/>
        </w:rPr>
        <w:t xml:space="preserve"> of the formula:</w:t>
      </w:r>
    </w:p>
    <w:p w:rsidR="003D10FD" w:rsidRPr="00793373" w:rsidRDefault="00337335">
      <w:pPr>
        <w:spacing w:after="93"/>
        <w:ind w:left="-15"/>
        <w:rPr>
          <w:rFonts w:ascii="Times New Roman" w:hAnsi="Times New Roman" w:cs="Times New Roman"/>
          <w:i/>
        </w:rPr>
      </w:pPr>
      <m:oMathPara>
        <m:oMath>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Average grade during the studies</m:t>
              </m:r>
            </m:num>
            <m:den>
              <m:r>
                <w:rPr>
                  <w:rFonts w:ascii="Cambria Math" w:hAnsi="Cambria Math" w:cs="Times New Roman"/>
                </w:rPr>
                <m:t>Maximum grade during the studies</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Number of months at the previous study level</m:t>
              </m:r>
            </m:num>
            <m:den>
              <m:r>
                <w:rPr>
                  <w:rFonts w:ascii="Cambria Math" w:hAnsi="Cambria Math" w:cs="Times New Roman"/>
                </w:rPr>
                <m:t>Number of months for finishing previous study level</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ECTS from related courses </m:t>
              </m:r>
            </m:num>
            <m:den>
              <m:r>
                <w:rPr>
                  <w:rFonts w:ascii="Cambria Math" w:hAnsi="Cambria Math" w:cs="Times New Roman"/>
                </w:rPr>
                <m:t>Total number of ECTS at study program</m:t>
              </m:r>
            </m:den>
          </m:f>
          <m:r>
            <w:rPr>
              <w:rFonts w:ascii="Cambria Math" w:hAnsi="Cambria Math" w:cs="Times New Roman"/>
            </w:rPr>
            <m:t>∙100</m:t>
          </m:r>
        </m:oMath>
      </m:oMathPara>
    </w:p>
    <w:p w:rsidR="00095A24" w:rsidRPr="00793373" w:rsidRDefault="004F7876" w:rsidP="00337335">
      <w:pPr>
        <w:spacing w:after="93"/>
        <w:ind w:left="-15"/>
        <w:rPr>
          <w:rFonts w:ascii="Times New Roman" w:hAnsi="Times New Roman" w:cs="Times New Roman"/>
          <w:sz w:val="22"/>
        </w:rPr>
      </w:pPr>
      <w:r w:rsidRPr="00793373">
        <w:rPr>
          <w:rFonts w:ascii="Times New Roman" w:hAnsi="Times New Roman" w:cs="Times New Roman"/>
          <w:sz w:val="22"/>
        </w:rPr>
        <w:t xml:space="preserve"> </w:t>
      </w:r>
      <w:r w:rsidR="006A7749" w:rsidRPr="00793373">
        <w:rPr>
          <w:rFonts w:ascii="Times New Roman" w:hAnsi="Times New Roman" w:cs="Times New Roman"/>
          <w:sz w:val="22"/>
        </w:rPr>
        <w:t>Enrolment</w:t>
      </w:r>
      <w:r w:rsidR="00337335" w:rsidRPr="00793373">
        <w:rPr>
          <w:rFonts w:ascii="Times New Roman" w:hAnsi="Times New Roman" w:cs="Times New Roman"/>
          <w:sz w:val="22"/>
        </w:rPr>
        <w:t xml:space="preserve"> conditions, ranking of candidates and procedure of assessment of additional content will be conducted on the basis of "Rulebook about </w:t>
      </w:r>
      <w:r w:rsidR="006A7749" w:rsidRPr="00793373">
        <w:rPr>
          <w:rFonts w:ascii="Times New Roman" w:hAnsi="Times New Roman" w:cs="Times New Roman"/>
          <w:sz w:val="22"/>
        </w:rPr>
        <w:t>enrolment</w:t>
      </w:r>
      <w:r w:rsidR="00337335" w:rsidRPr="00793373">
        <w:rPr>
          <w:rFonts w:ascii="Times New Roman" w:hAnsi="Times New Roman" w:cs="Times New Roman"/>
          <w:sz w:val="22"/>
        </w:rPr>
        <w:t xml:space="preserve"> conditions and assessment of additional study program content for </w:t>
      </w:r>
      <w:r w:rsidR="006A7749" w:rsidRPr="00793373">
        <w:rPr>
          <w:rFonts w:ascii="Times New Roman" w:hAnsi="Times New Roman" w:cs="Times New Roman"/>
          <w:sz w:val="22"/>
        </w:rPr>
        <w:t>enrolment</w:t>
      </w:r>
      <w:r w:rsidR="00337335" w:rsidRPr="00793373">
        <w:rPr>
          <w:rFonts w:ascii="Times New Roman" w:hAnsi="Times New Roman" w:cs="Times New Roman"/>
          <w:sz w:val="22"/>
        </w:rPr>
        <w:t xml:space="preserve"> at the master academic studies", which is </w:t>
      </w:r>
      <w:r w:rsidR="006A7749" w:rsidRPr="00793373">
        <w:rPr>
          <w:rFonts w:ascii="Times New Roman" w:hAnsi="Times New Roman" w:cs="Times New Roman"/>
          <w:sz w:val="22"/>
        </w:rPr>
        <w:t>published</w:t>
      </w:r>
      <w:r w:rsidR="00337335" w:rsidRPr="00793373">
        <w:rPr>
          <w:rFonts w:ascii="Times New Roman" w:hAnsi="Times New Roman" w:cs="Times New Roman"/>
          <w:sz w:val="22"/>
        </w:rPr>
        <w:t xml:space="preserve"> at the website of the Faculty</w:t>
      </w:r>
      <w:r w:rsidR="00001125" w:rsidRPr="00793373">
        <w:rPr>
          <w:rFonts w:ascii="Times New Roman" w:hAnsi="Times New Roman" w:cs="Times New Roman"/>
          <w:sz w:val="22"/>
        </w:rPr>
        <w:t xml:space="preserve"> (</w:t>
      </w:r>
      <w:hyperlink r:id="rId5" w:history="1">
        <w:r w:rsidR="00001125" w:rsidRPr="00793373">
          <w:rPr>
            <w:rStyle w:val="Hyperlink"/>
            <w:rFonts w:ascii="Times New Roman" w:hAnsi="Times New Roman" w:cs="Times New Roman"/>
            <w:sz w:val="22"/>
          </w:rPr>
          <w:t>www.ef.uns.ac.rs</w:t>
        </w:r>
      </w:hyperlink>
      <w:r w:rsidR="00001125" w:rsidRPr="00793373">
        <w:rPr>
          <w:rFonts w:ascii="Times New Roman" w:hAnsi="Times New Roman" w:cs="Times New Roman"/>
          <w:sz w:val="22"/>
        </w:rPr>
        <w:t>).</w:t>
      </w:r>
    </w:p>
    <w:p w:rsidR="00095A24" w:rsidRPr="00793373" w:rsidRDefault="003D10FD">
      <w:pPr>
        <w:spacing w:after="78" w:line="259" w:lineRule="auto"/>
        <w:ind w:left="358" w:firstLine="0"/>
        <w:jc w:val="left"/>
        <w:rPr>
          <w:rFonts w:ascii="Times New Roman" w:hAnsi="Times New Roman" w:cs="Times New Roman"/>
        </w:rPr>
      </w:pPr>
      <w:r w:rsidRPr="00793373">
        <w:rPr>
          <w:rFonts w:ascii="Times New Roman" w:hAnsi="Times New Roman" w:cs="Times New Roman"/>
          <w:sz w:val="16"/>
        </w:rPr>
        <w:t xml:space="preserve"> </w:t>
      </w:r>
    </w:p>
    <w:p w:rsidR="00095A24" w:rsidRPr="00793373" w:rsidRDefault="00EB05ED">
      <w:pPr>
        <w:pStyle w:val="Heading2"/>
        <w:ind w:left="355"/>
        <w:rPr>
          <w:rFonts w:ascii="Times New Roman" w:hAnsi="Times New Roman" w:cs="Times New Roman"/>
        </w:rPr>
      </w:pPr>
      <w:r w:rsidRPr="00793373">
        <w:rPr>
          <w:rFonts w:ascii="Times New Roman" w:hAnsi="Times New Roman" w:cs="Times New Roman"/>
        </w:rPr>
        <w:t>6</w:t>
      </w:r>
      <w:r w:rsidR="004F7876" w:rsidRPr="00793373">
        <w:rPr>
          <w:rFonts w:ascii="Times New Roman" w:hAnsi="Times New Roman" w:cs="Times New Roman"/>
        </w:rPr>
        <w:t xml:space="preserve">.  </w:t>
      </w:r>
      <w:r w:rsidR="00D165F9" w:rsidRPr="00793373">
        <w:rPr>
          <w:rFonts w:ascii="Times New Roman" w:hAnsi="Times New Roman" w:cs="Times New Roman"/>
        </w:rPr>
        <w:t xml:space="preserve">Necessary documents for submission of application </w:t>
      </w:r>
    </w:p>
    <w:p w:rsidR="002C603C" w:rsidRPr="00793373" w:rsidRDefault="002C603C" w:rsidP="00F17278">
      <w:pPr>
        <w:tabs>
          <w:tab w:val="center" w:pos="489"/>
          <w:tab w:val="center" w:pos="3822"/>
        </w:tabs>
        <w:ind w:firstLine="0"/>
        <w:jc w:val="left"/>
        <w:rPr>
          <w:rFonts w:ascii="Times New Roman" w:eastAsia="Calibri" w:hAnsi="Times New Roman" w:cs="Times New Roman"/>
          <w:sz w:val="22"/>
        </w:rPr>
      </w:pPr>
      <w:r w:rsidRPr="00793373">
        <w:rPr>
          <w:rFonts w:ascii="Times New Roman" w:eastAsia="Calibri" w:hAnsi="Times New Roman" w:cs="Times New Roman"/>
          <w:sz w:val="22"/>
        </w:rPr>
        <w:t>During submission candidates are PRESENTING ORIGINALS OF DOCUMENTS, an along application form (provided at the Faculty), candidates are submitting copies of documents:</w:t>
      </w:r>
      <w:r w:rsidR="004F7876" w:rsidRPr="00793373">
        <w:rPr>
          <w:rFonts w:ascii="Times New Roman" w:eastAsia="Calibri" w:hAnsi="Times New Roman" w:cs="Times New Roman"/>
          <w:sz w:val="22"/>
        </w:rPr>
        <w:tab/>
      </w:r>
    </w:p>
    <w:p w:rsidR="00F17278" w:rsidRPr="00793373" w:rsidRDefault="002C603C" w:rsidP="00F17278">
      <w:pPr>
        <w:pStyle w:val="ListParagraph"/>
        <w:numPr>
          <w:ilvl w:val="0"/>
          <w:numId w:val="3"/>
        </w:numPr>
        <w:tabs>
          <w:tab w:val="center" w:pos="489"/>
          <w:tab w:val="center" w:pos="3822"/>
        </w:tabs>
        <w:jc w:val="left"/>
        <w:rPr>
          <w:rFonts w:ascii="Times New Roman" w:eastAsia="Calibri" w:hAnsi="Times New Roman" w:cs="Times New Roman"/>
          <w:sz w:val="22"/>
        </w:rPr>
      </w:pPr>
      <w:r w:rsidRPr="00793373">
        <w:rPr>
          <w:rFonts w:ascii="Times New Roman" w:eastAsia="Calibri" w:hAnsi="Times New Roman" w:cs="Times New Roman"/>
          <w:sz w:val="22"/>
        </w:rPr>
        <w:t>Personal ID or passport and its copies.</w:t>
      </w:r>
    </w:p>
    <w:p w:rsidR="00F17278" w:rsidRPr="00793373" w:rsidRDefault="002C603C" w:rsidP="00F17278">
      <w:pPr>
        <w:pStyle w:val="ListParagraph"/>
        <w:numPr>
          <w:ilvl w:val="0"/>
          <w:numId w:val="3"/>
        </w:numPr>
        <w:tabs>
          <w:tab w:val="center" w:pos="489"/>
          <w:tab w:val="center" w:pos="3822"/>
        </w:tabs>
        <w:jc w:val="left"/>
        <w:rPr>
          <w:rFonts w:ascii="Times New Roman" w:eastAsia="Calibri" w:hAnsi="Times New Roman" w:cs="Times New Roman"/>
          <w:sz w:val="22"/>
        </w:rPr>
      </w:pPr>
      <w:r w:rsidRPr="00793373">
        <w:rPr>
          <w:rFonts w:ascii="Times New Roman" w:eastAsia="Calibri" w:hAnsi="Times New Roman" w:cs="Times New Roman"/>
          <w:sz w:val="22"/>
        </w:rPr>
        <w:t xml:space="preserve">Diploma, diploma </w:t>
      </w:r>
      <w:r w:rsidR="006A7749" w:rsidRPr="00793373">
        <w:rPr>
          <w:rFonts w:ascii="Times New Roman" w:eastAsia="Calibri" w:hAnsi="Times New Roman" w:cs="Times New Roman"/>
          <w:sz w:val="22"/>
        </w:rPr>
        <w:t>supplement</w:t>
      </w:r>
      <w:r w:rsidRPr="00793373">
        <w:rPr>
          <w:rFonts w:ascii="Times New Roman" w:eastAsia="Calibri" w:hAnsi="Times New Roman" w:cs="Times New Roman"/>
          <w:sz w:val="22"/>
        </w:rPr>
        <w:t xml:space="preserve"> or </w:t>
      </w:r>
      <w:r w:rsidR="006A7749" w:rsidRPr="00793373">
        <w:rPr>
          <w:rFonts w:ascii="Times New Roman" w:eastAsia="Calibri" w:hAnsi="Times New Roman" w:cs="Times New Roman"/>
          <w:sz w:val="22"/>
        </w:rPr>
        <w:t>certificate</w:t>
      </w:r>
      <w:r w:rsidRPr="00793373">
        <w:rPr>
          <w:rFonts w:ascii="Times New Roman" w:eastAsia="Calibri" w:hAnsi="Times New Roman" w:cs="Times New Roman"/>
          <w:sz w:val="22"/>
        </w:rPr>
        <w:t xml:space="preserve"> about finished bachelor academic studies.</w:t>
      </w:r>
    </w:p>
    <w:p w:rsidR="00F17278" w:rsidRPr="00793373" w:rsidRDefault="006A7749" w:rsidP="00F17278">
      <w:pPr>
        <w:pStyle w:val="ListParagraph"/>
        <w:numPr>
          <w:ilvl w:val="0"/>
          <w:numId w:val="3"/>
        </w:numPr>
        <w:tabs>
          <w:tab w:val="center" w:pos="489"/>
          <w:tab w:val="center" w:pos="3822"/>
        </w:tabs>
        <w:jc w:val="left"/>
        <w:rPr>
          <w:rFonts w:ascii="Times New Roman" w:eastAsia="Calibri" w:hAnsi="Times New Roman" w:cs="Times New Roman"/>
          <w:sz w:val="22"/>
        </w:rPr>
      </w:pPr>
      <w:r w:rsidRPr="00793373">
        <w:rPr>
          <w:rFonts w:ascii="Times New Roman" w:eastAsia="Calibri" w:hAnsi="Times New Roman" w:cs="Times New Roman"/>
          <w:sz w:val="22"/>
        </w:rPr>
        <w:t>Curriculum</w:t>
      </w:r>
      <w:bookmarkStart w:id="0" w:name="_GoBack"/>
      <w:bookmarkEnd w:id="0"/>
      <w:r w:rsidR="002C603C" w:rsidRPr="00793373">
        <w:rPr>
          <w:rFonts w:ascii="Times New Roman" w:eastAsia="Calibri" w:hAnsi="Times New Roman" w:cs="Times New Roman"/>
          <w:sz w:val="22"/>
        </w:rPr>
        <w:t xml:space="preserve"> and program of previously finished level of studies.</w:t>
      </w:r>
    </w:p>
    <w:p w:rsidR="007A7DEB" w:rsidRPr="00793373" w:rsidRDefault="002C603C" w:rsidP="00B15968">
      <w:pPr>
        <w:pStyle w:val="ListParagraph"/>
        <w:numPr>
          <w:ilvl w:val="0"/>
          <w:numId w:val="3"/>
        </w:numPr>
        <w:tabs>
          <w:tab w:val="center" w:pos="489"/>
          <w:tab w:val="center" w:pos="3822"/>
        </w:tabs>
        <w:jc w:val="left"/>
        <w:rPr>
          <w:rFonts w:ascii="Times New Roman" w:eastAsia="Calibri" w:hAnsi="Times New Roman" w:cs="Times New Roman"/>
          <w:sz w:val="22"/>
        </w:rPr>
      </w:pPr>
      <w:r w:rsidRPr="00793373">
        <w:rPr>
          <w:rFonts w:ascii="Times New Roman" w:eastAsia="Calibri" w:hAnsi="Times New Roman" w:cs="Times New Roman"/>
          <w:sz w:val="22"/>
        </w:rPr>
        <w:t xml:space="preserve">Proof about </w:t>
      </w:r>
      <w:r w:rsidR="00793373" w:rsidRPr="00793373">
        <w:rPr>
          <w:rFonts w:ascii="Times New Roman" w:eastAsia="Calibri" w:hAnsi="Times New Roman" w:cs="Times New Roman"/>
          <w:sz w:val="22"/>
        </w:rPr>
        <w:t>the</w:t>
      </w:r>
      <w:r w:rsidRPr="00793373">
        <w:rPr>
          <w:rFonts w:ascii="Times New Roman" w:eastAsia="Calibri" w:hAnsi="Times New Roman" w:cs="Times New Roman"/>
          <w:sz w:val="22"/>
        </w:rPr>
        <w:t xml:space="preserve"> knowledge of English language</w:t>
      </w:r>
      <w:r w:rsidR="00B15968">
        <w:rPr>
          <w:rFonts w:ascii="Times New Roman" w:eastAsia="Calibri" w:hAnsi="Times New Roman" w:cs="Times New Roman"/>
          <w:sz w:val="22"/>
        </w:rPr>
        <w:t xml:space="preserve">: </w:t>
      </w:r>
      <w:r w:rsidR="00B15968" w:rsidRPr="00B15968">
        <w:rPr>
          <w:rFonts w:ascii="Times New Roman" w:eastAsia="Calibri" w:hAnsi="Times New Roman" w:cs="Times New Roman"/>
          <w:sz w:val="22"/>
        </w:rPr>
        <w:t xml:space="preserve">Cambridge Advanced Certificate in English (CAE) </w:t>
      </w:r>
      <w:r w:rsidR="00B15968">
        <w:rPr>
          <w:rFonts w:ascii="Times New Roman" w:eastAsia="Calibri" w:hAnsi="Times New Roman" w:cs="Times New Roman"/>
          <w:sz w:val="22"/>
        </w:rPr>
        <w:t>or</w:t>
      </w:r>
      <w:r w:rsidR="00B15968" w:rsidRPr="00B15968">
        <w:rPr>
          <w:rFonts w:ascii="Times New Roman" w:eastAsia="Calibri" w:hAnsi="Times New Roman" w:cs="Times New Roman"/>
          <w:sz w:val="22"/>
        </w:rPr>
        <w:t xml:space="preserve"> IELTS (International English Language Testing System </w:t>
      </w:r>
      <w:r w:rsidR="00B15968">
        <w:rPr>
          <w:rFonts w:ascii="Times New Roman" w:eastAsia="Calibri" w:hAnsi="Times New Roman" w:cs="Times New Roman"/>
          <w:sz w:val="22"/>
        </w:rPr>
        <w:t>or proof about finished secondary education on English language.</w:t>
      </w:r>
    </w:p>
    <w:p w:rsidR="00F17278" w:rsidRPr="00793373" w:rsidRDefault="00F17278" w:rsidP="00F17278">
      <w:pPr>
        <w:tabs>
          <w:tab w:val="center" w:pos="489"/>
          <w:tab w:val="center" w:pos="3822"/>
        </w:tabs>
        <w:jc w:val="left"/>
        <w:rPr>
          <w:rFonts w:ascii="Times New Roman" w:eastAsia="Calibri" w:hAnsi="Times New Roman" w:cs="Times New Roman"/>
          <w:sz w:val="22"/>
        </w:rPr>
      </w:pPr>
    </w:p>
    <w:p w:rsidR="002C603C" w:rsidRPr="00793373" w:rsidRDefault="002C603C" w:rsidP="007A7DEB">
      <w:pPr>
        <w:tabs>
          <w:tab w:val="center" w:pos="489"/>
          <w:tab w:val="center" w:pos="3822"/>
        </w:tabs>
        <w:rPr>
          <w:rFonts w:ascii="Times New Roman" w:eastAsia="Calibri" w:hAnsi="Times New Roman" w:cs="Times New Roman"/>
          <w:sz w:val="22"/>
        </w:rPr>
      </w:pPr>
      <w:r w:rsidRPr="00793373">
        <w:rPr>
          <w:rFonts w:ascii="Times New Roman" w:eastAsia="Calibri" w:hAnsi="Times New Roman" w:cs="Times New Roman"/>
          <w:sz w:val="22"/>
        </w:rPr>
        <w:t xml:space="preserve">During </w:t>
      </w:r>
      <w:r w:rsidR="006A7749" w:rsidRPr="00793373">
        <w:rPr>
          <w:rFonts w:ascii="Times New Roman" w:eastAsia="Calibri" w:hAnsi="Times New Roman" w:cs="Times New Roman"/>
          <w:sz w:val="22"/>
        </w:rPr>
        <w:t>enrolment</w:t>
      </w:r>
      <w:r w:rsidRPr="00793373">
        <w:rPr>
          <w:rFonts w:ascii="Times New Roman" w:eastAsia="Calibri" w:hAnsi="Times New Roman" w:cs="Times New Roman"/>
          <w:sz w:val="22"/>
        </w:rPr>
        <w:t xml:space="preserve"> copies of the documents must be replaced by originals, or in specific cases, with certified copies.</w:t>
      </w:r>
    </w:p>
    <w:p w:rsidR="00F17278" w:rsidRPr="00793373" w:rsidRDefault="002C603C" w:rsidP="007A7DEB">
      <w:pPr>
        <w:tabs>
          <w:tab w:val="center" w:pos="489"/>
          <w:tab w:val="center" w:pos="3822"/>
        </w:tabs>
        <w:rPr>
          <w:rFonts w:ascii="Times New Roman" w:eastAsia="Calibri" w:hAnsi="Times New Roman" w:cs="Times New Roman"/>
          <w:sz w:val="22"/>
        </w:rPr>
      </w:pPr>
      <w:r w:rsidRPr="00793373">
        <w:rPr>
          <w:rFonts w:ascii="Times New Roman" w:eastAsia="Calibri" w:hAnsi="Times New Roman" w:cs="Times New Roman"/>
          <w:sz w:val="22"/>
        </w:rPr>
        <w:t>Students not finishing bachelor academic studies at the Faculty of Economics in Subotica m</w:t>
      </w:r>
      <w:r w:rsidR="00793373" w:rsidRPr="00793373">
        <w:rPr>
          <w:rFonts w:ascii="Times New Roman" w:eastAsia="Calibri" w:hAnsi="Times New Roman" w:cs="Times New Roman"/>
          <w:sz w:val="22"/>
        </w:rPr>
        <w:t>ust submit diploma supplement or</w:t>
      </w:r>
      <w:r w:rsidRPr="00793373">
        <w:rPr>
          <w:rFonts w:ascii="Times New Roman" w:eastAsia="Calibri" w:hAnsi="Times New Roman" w:cs="Times New Roman"/>
          <w:sz w:val="22"/>
        </w:rPr>
        <w:t xml:space="preserve"> certificate about passed exams at bachelor academic studies.</w:t>
      </w:r>
    </w:p>
    <w:p w:rsidR="00F17278" w:rsidRPr="00793373" w:rsidRDefault="00F17278">
      <w:pPr>
        <w:tabs>
          <w:tab w:val="center" w:pos="489"/>
          <w:tab w:val="center" w:pos="3822"/>
        </w:tabs>
        <w:ind w:firstLine="0"/>
        <w:jc w:val="left"/>
        <w:rPr>
          <w:rFonts w:ascii="Times New Roman" w:eastAsia="Calibri" w:hAnsi="Times New Roman" w:cs="Times New Roman"/>
          <w:sz w:val="22"/>
        </w:rPr>
      </w:pPr>
    </w:p>
    <w:p w:rsidR="002C603C" w:rsidRPr="00793373" w:rsidRDefault="002C603C" w:rsidP="007A7DEB">
      <w:pPr>
        <w:tabs>
          <w:tab w:val="center" w:pos="489"/>
          <w:tab w:val="center" w:pos="3822"/>
        </w:tabs>
        <w:rPr>
          <w:rFonts w:ascii="Times New Roman" w:eastAsia="Calibri" w:hAnsi="Times New Roman" w:cs="Times New Roman"/>
          <w:sz w:val="22"/>
        </w:rPr>
      </w:pPr>
      <w:r w:rsidRPr="00793373">
        <w:rPr>
          <w:rFonts w:ascii="Times New Roman" w:eastAsia="Calibri" w:hAnsi="Times New Roman" w:cs="Times New Roman"/>
          <w:b/>
          <w:sz w:val="22"/>
        </w:rPr>
        <w:t>Note:</w:t>
      </w:r>
      <w:r w:rsidR="00F17278" w:rsidRPr="00793373">
        <w:rPr>
          <w:rFonts w:ascii="Times New Roman" w:eastAsia="Calibri" w:hAnsi="Times New Roman" w:cs="Times New Roman"/>
          <w:sz w:val="22"/>
        </w:rPr>
        <w:t xml:space="preserve"> </w:t>
      </w:r>
      <w:r w:rsidR="00C42926" w:rsidRPr="00793373">
        <w:rPr>
          <w:rFonts w:ascii="Times New Roman" w:eastAsia="Calibri" w:hAnsi="Times New Roman" w:cs="Times New Roman"/>
          <w:sz w:val="22"/>
        </w:rPr>
        <w:t xml:space="preserve">Diploma, or </w:t>
      </w:r>
      <w:r w:rsidR="006A7749" w:rsidRPr="00793373">
        <w:rPr>
          <w:rFonts w:ascii="Times New Roman" w:eastAsia="Calibri" w:hAnsi="Times New Roman" w:cs="Times New Roman"/>
          <w:sz w:val="22"/>
        </w:rPr>
        <w:t>certificate</w:t>
      </w:r>
      <w:r w:rsidR="00C42926" w:rsidRPr="00793373">
        <w:rPr>
          <w:rFonts w:ascii="Times New Roman" w:eastAsia="Calibri" w:hAnsi="Times New Roman" w:cs="Times New Roman"/>
          <w:sz w:val="22"/>
        </w:rPr>
        <w:t xml:space="preserve"> about finished bachelor academic stu</w:t>
      </w:r>
      <w:r w:rsidR="00793373" w:rsidRPr="00793373">
        <w:rPr>
          <w:rFonts w:ascii="Times New Roman" w:eastAsia="Calibri" w:hAnsi="Times New Roman" w:cs="Times New Roman"/>
          <w:sz w:val="22"/>
        </w:rPr>
        <w:t>dies must contain a proof that</w:t>
      </w:r>
      <w:r w:rsidR="00C42926" w:rsidRPr="00793373">
        <w:rPr>
          <w:rFonts w:ascii="Times New Roman" w:eastAsia="Calibri" w:hAnsi="Times New Roman" w:cs="Times New Roman"/>
          <w:sz w:val="22"/>
        </w:rPr>
        <w:t xml:space="preserve"> student has enrolled the </w:t>
      </w:r>
      <w:r w:rsidR="006A7749" w:rsidRPr="00793373">
        <w:rPr>
          <w:rFonts w:ascii="Times New Roman" w:eastAsia="Calibri" w:hAnsi="Times New Roman" w:cs="Times New Roman"/>
          <w:sz w:val="22"/>
        </w:rPr>
        <w:t>level</w:t>
      </w:r>
      <w:r w:rsidR="00C42926" w:rsidRPr="00793373">
        <w:rPr>
          <w:rFonts w:ascii="Times New Roman" w:eastAsia="Calibri" w:hAnsi="Times New Roman" w:cs="Times New Roman"/>
          <w:sz w:val="22"/>
        </w:rPr>
        <w:t xml:space="preserve"> of studies for the first time, in other words the proof where is possible to see the beginning and the end of previous study level. It is especially important for the students with transfer </w:t>
      </w:r>
      <w:r w:rsidR="006A7749" w:rsidRPr="00793373">
        <w:rPr>
          <w:rFonts w:ascii="Times New Roman" w:eastAsia="Calibri" w:hAnsi="Times New Roman" w:cs="Times New Roman"/>
          <w:sz w:val="22"/>
        </w:rPr>
        <w:t>from</w:t>
      </w:r>
      <w:r w:rsidR="00C42926" w:rsidRPr="00793373">
        <w:rPr>
          <w:rFonts w:ascii="Times New Roman" w:eastAsia="Calibri" w:hAnsi="Times New Roman" w:cs="Times New Roman"/>
          <w:sz w:val="22"/>
        </w:rPr>
        <w:t xml:space="preserve"> the one to the other higher educational institution or from the one to the other bachelor study program, or finishing one and then the other study program. In the last case it is obligatory to submit all previously obtained diplomas, and not only the last one. If it is not possible to conclude the exact length of studying at the previous study level, Faculty can ask from candidate to submit additional documents in order to rank </w:t>
      </w:r>
      <w:r w:rsidR="00793373" w:rsidRPr="00793373">
        <w:rPr>
          <w:rFonts w:ascii="Times New Roman" w:eastAsia="Calibri" w:hAnsi="Times New Roman" w:cs="Times New Roman"/>
          <w:sz w:val="22"/>
        </w:rPr>
        <w:t>the candidate</w:t>
      </w:r>
      <w:r w:rsidR="00C42926" w:rsidRPr="00793373">
        <w:rPr>
          <w:rFonts w:ascii="Times New Roman" w:eastAsia="Calibri" w:hAnsi="Times New Roman" w:cs="Times New Roman"/>
          <w:sz w:val="22"/>
        </w:rPr>
        <w:t>. If it is not possible to conclude the exact length of studying or candidate cannot submit additional proofs, Faculty has a right to reject the application as incomplete and not rank the candidate.</w:t>
      </w:r>
    </w:p>
    <w:p w:rsidR="00F17278" w:rsidRPr="00793373" w:rsidRDefault="00F17278">
      <w:pPr>
        <w:tabs>
          <w:tab w:val="center" w:pos="489"/>
          <w:tab w:val="center" w:pos="3822"/>
        </w:tabs>
        <w:ind w:firstLine="0"/>
        <w:jc w:val="left"/>
        <w:rPr>
          <w:rFonts w:ascii="Times New Roman" w:eastAsia="Calibri" w:hAnsi="Times New Roman" w:cs="Times New Roman"/>
          <w:sz w:val="22"/>
        </w:rPr>
      </w:pPr>
    </w:p>
    <w:p w:rsidR="00095A24" w:rsidRPr="00793373" w:rsidRDefault="00EB05ED">
      <w:pPr>
        <w:pStyle w:val="Heading2"/>
        <w:ind w:left="355"/>
        <w:rPr>
          <w:rFonts w:ascii="Times New Roman" w:hAnsi="Times New Roman" w:cs="Times New Roman"/>
        </w:rPr>
      </w:pPr>
      <w:r w:rsidRPr="00793373">
        <w:rPr>
          <w:rFonts w:ascii="Times New Roman" w:hAnsi="Times New Roman" w:cs="Times New Roman"/>
        </w:rPr>
        <w:t>7</w:t>
      </w:r>
      <w:r w:rsidR="004F7876" w:rsidRPr="00793373">
        <w:rPr>
          <w:rFonts w:ascii="Times New Roman" w:hAnsi="Times New Roman" w:cs="Times New Roman"/>
        </w:rPr>
        <w:t xml:space="preserve">. </w:t>
      </w:r>
      <w:r w:rsidR="00C42926" w:rsidRPr="00793373">
        <w:rPr>
          <w:rFonts w:ascii="Times New Roman" w:hAnsi="Times New Roman" w:cs="Times New Roman"/>
        </w:rPr>
        <w:t>Procedure and deadlines for complaints on the ranking list</w:t>
      </w:r>
      <w:r w:rsidR="004F7876" w:rsidRPr="00793373">
        <w:rPr>
          <w:rFonts w:ascii="Times New Roman" w:hAnsi="Times New Roman" w:cs="Times New Roman"/>
        </w:rPr>
        <w:t xml:space="preserve"> </w:t>
      </w:r>
    </w:p>
    <w:p w:rsidR="00C42926" w:rsidRPr="00793373" w:rsidRDefault="00C42926" w:rsidP="00793373">
      <w:pPr>
        <w:spacing w:after="92"/>
        <w:ind w:left="-15"/>
        <w:rPr>
          <w:rFonts w:ascii="Times New Roman" w:hAnsi="Times New Roman" w:cs="Times New Roman"/>
          <w:sz w:val="22"/>
        </w:rPr>
      </w:pPr>
      <w:r w:rsidRPr="00793373">
        <w:rPr>
          <w:rFonts w:ascii="Times New Roman" w:hAnsi="Times New Roman" w:cs="Times New Roman"/>
          <w:sz w:val="22"/>
        </w:rPr>
        <w:t xml:space="preserve">Complaint on the ranking list can be submitted to the dean </w:t>
      </w:r>
      <w:r w:rsidR="00D3679E" w:rsidRPr="00793373">
        <w:rPr>
          <w:rFonts w:ascii="Times New Roman" w:hAnsi="Times New Roman" w:cs="Times New Roman"/>
          <w:sz w:val="22"/>
        </w:rPr>
        <w:t>maximum 36 hours after the publication of preliminary ranking list, PERSONALLY at the Department of the Faculty in Novi Sad. Dean will publish the decision maximum 24 hours after the submission of complaint.</w:t>
      </w:r>
    </w:p>
    <w:p w:rsidR="00D3679E" w:rsidRPr="00793373" w:rsidRDefault="00D3679E" w:rsidP="00793373">
      <w:pPr>
        <w:spacing w:after="92"/>
        <w:ind w:left="-15"/>
        <w:rPr>
          <w:rFonts w:ascii="Times New Roman" w:hAnsi="Times New Roman" w:cs="Times New Roman"/>
          <w:sz w:val="22"/>
        </w:rPr>
      </w:pPr>
      <w:r w:rsidRPr="00793373">
        <w:rPr>
          <w:rFonts w:ascii="Times New Roman" w:hAnsi="Times New Roman" w:cs="Times New Roman"/>
          <w:sz w:val="22"/>
        </w:rPr>
        <w:t>Candidate has a right to a written complain</w:t>
      </w:r>
      <w:r w:rsidR="00793373">
        <w:rPr>
          <w:rFonts w:ascii="Times New Roman" w:hAnsi="Times New Roman" w:cs="Times New Roman"/>
          <w:sz w:val="22"/>
        </w:rPr>
        <w:t>t</w:t>
      </w:r>
      <w:r w:rsidRPr="00793373">
        <w:rPr>
          <w:rFonts w:ascii="Times New Roman" w:hAnsi="Times New Roman" w:cs="Times New Roman"/>
          <w:sz w:val="22"/>
        </w:rPr>
        <w:t xml:space="preserve"> on the deans' decision to </w:t>
      </w:r>
      <w:r w:rsidR="00793373">
        <w:rPr>
          <w:rFonts w:ascii="Times New Roman" w:hAnsi="Times New Roman" w:cs="Times New Roman"/>
          <w:sz w:val="22"/>
        </w:rPr>
        <w:t xml:space="preserve">the </w:t>
      </w:r>
      <w:r w:rsidR="006A7749" w:rsidRPr="00793373">
        <w:rPr>
          <w:rFonts w:ascii="Times New Roman" w:hAnsi="Times New Roman" w:cs="Times New Roman"/>
          <w:sz w:val="22"/>
        </w:rPr>
        <w:t>Council</w:t>
      </w:r>
      <w:r w:rsidRPr="00793373">
        <w:rPr>
          <w:rFonts w:ascii="Times New Roman" w:hAnsi="Times New Roman" w:cs="Times New Roman"/>
          <w:sz w:val="22"/>
        </w:rPr>
        <w:t xml:space="preserve"> of Faculty. Complain must be submitted </w:t>
      </w:r>
      <w:r w:rsidR="006A7749" w:rsidRPr="00793373">
        <w:rPr>
          <w:rFonts w:ascii="Times New Roman" w:hAnsi="Times New Roman" w:cs="Times New Roman"/>
          <w:sz w:val="22"/>
        </w:rPr>
        <w:t>personally</w:t>
      </w:r>
      <w:r w:rsidRPr="00793373">
        <w:rPr>
          <w:rFonts w:ascii="Times New Roman" w:hAnsi="Times New Roman" w:cs="Times New Roman"/>
          <w:sz w:val="22"/>
        </w:rPr>
        <w:t xml:space="preserve"> to Student service at the Department of the Faculty in Novi Sad, maximum 24 hours after deans' decision is received. </w:t>
      </w:r>
      <w:r w:rsidR="006A7749" w:rsidRPr="00793373">
        <w:rPr>
          <w:rFonts w:ascii="Times New Roman" w:hAnsi="Times New Roman" w:cs="Times New Roman"/>
          <w:sz w:val="22"/>
        </w:rPr>
        <w:t>Council</w:t>
      </w:r>
      <w:r w:rsidRPr="00793373">
        <w:rPr>
          <w:rFonts w:ascii="Times New Roman" w:hAnsi="Times New Roman" w:cs="Times New Roman"/>
          <w:sz w:val="22"/>
        </w:rPr>
        <w:t xml:space="preserve"> of the Faculty will consider the complaint maximum two days after its submission.</w:t>
      </w:r>
    </w:p>
    <w:p w:rsidR="00D3679E" w:rsidRPr="00793373" w:rsidRDefault="00D3679E" w:rsidP="00793373">
      <w:pPr>
        <w:spacing w:after="92"/>
        <w:ind w:left="-15"/>
        <w:rPr>
          <w:rFonts w:ascii="Times New Roman" w:hAnsi="Times New Roman" w:cs="Times New Roman"/>
          <w:sz w:val="22"/>
        </w:rPr>
      </w:pPr>
      <w:r w:rsidRPr="00793373">
        <w:rPr>
          <w:rFonts w:ascii="Times New Roman" w:hAnsi="Times New Roman" w:cs="Times New Roman"/>
          <w:sz w:val="22"/>
        </w:rPr>
        <w:t xml:space="preserve">After publication of the final ranking list, if any of candidates entitled to </w:t>
      </w:r>
      <w:r w:rsidR="006A7749" w:rsidRPr="00793373">
        <w:rPr>
          <w:rFonts w:ascii="Times New Roman" w:hAnsi="Times New Roman" w:cs="Times New Roman"/>
          <w:sz w:val="22"/>
        </w:rPr>
        <w:t>enrol</w:t>
      </w:r>
      <w:r w:rsidRPr="00793373">
        <w:rPr>
          <w:rFonts w:ascii="Times New Roman" w:hAnsi="Times New Roman" w:cs="Times New Roman"/>
          <w:sz w:val="22"/>
        </w:rPr>
        <w:t xml:space="preserve"> the study program, do not </w:t>
      </w:r>
      <w:r w:rsidR="006A7749" w:rsidRPr="00793373">
        <w:rPr>
          <w:rFonts w:ascii="Times New Roman" w:hAnsi="Times New Roman" w:cs="Times New Roman"/>
          <w:sz w:val="22"/>
        </w:rPr>
        <w:t>enrol</w:t>
      </w:r>
      <w:r w:rsidR="00793373">
        <w:rPr>
          <w:rFonts w:ascii="Times New Roman" w:hAnsi="Times New Roman" w:cs="Times New Roman"/>
          <w:sz w:val="22"/>
        </w:rPr>
        <w:t xml:space="preserve"> him/herself</w:t>
      </w:r>
      <w:r w:rsidRPr="00793373">
        <w:rPr>
          <w:rFonts w:ascii="Times New Roman" w:hAnsi="Times New Roman" w:cs="Times New Roman"/>
          <w:sz w:val="22"/>
        </w:rPr>
        <w:t xml:space="preserve"> until the end of the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period, the next candidate from the list will have a right to be enrolled on the study program. </w:t>
      </w:r>
    </w:p>
    <w:p w:rsidR="00D3679E" w:rsidRPr="00793373" w:rsidRDefault="00D3679E" w:rsidP="00A53128">
      <w:pPr>
        <w:autoSpaceDE w:val="0"/>
        <w:autoSpaceDN w:val="0"/>
        <w:adjustRightInd w:val="0"/>
        <w:spacing w:after="0" w:line="240" w:lineRule="auto"/>
        <w:ind w:firstLine="0"/>
        <w:rPr>
          <w:rFonts w:ascii="Times New Roman" w:eastAsiaTheme="minorEastAsia" w:hAnsi="Times New Roman" w:cs="Times New Roman"/>
          <w:color w:val="auto"/>
          <w:sz w:val="22"/>
        </w:rPr>
      </w:pPr>
    </w:p>
    <w:p w:rsidR="00095A24" w:rsidRPr="00793373" w:rsidRDefault="00EB05ED">
      <w:pPr>
        <w:pStyle w:val="Heading2"/>
        <w:spacing w:after="74"/>
        <w:ind w:left="355"/>
        <w:rPr>
          <w:rFonts w:ascii="Times New Roman" w:hAnsi="Times New Roman" w:cs="Times New Roman"/>
        </w:rPr>
      </w:pPr>
      <w:r w:rsidRPr="00793373">
        <w:rPr>
          <w:rFonts w:ascii="Times New Roman" w:hAnsi="Times New Roman" w:cs="Times New Roman"/>
        </w:rPr>
        <w:t>8</w:t>
      </w:r>
      <w:r w:rsidR="004F7876" w:rsidRPr="00793373">
        <w:rPr>
          <w:rFonts w:ascii="Times New Roman" w:hAnsi="Times New Roman" w:cs="Times New Roman"/>
        </w:rPr>
        <w:t xml:space="preserve">. </w:t>
      </w:r>
      <w:r w:rsidR="006A7749" w:rsidRPr="00793373">
        <w:rPr>
          <w:rFonts w:ascii="Times New Roman" w:hAnsi="Times New Roman" w:cs="Times New Roman"/>
        </w:rPr>
        <w:t>Enrolment</w:t>
      </w:r>
      <w:r w:rsidR="00D3679E" w:rsidRPr="00793373">
        <w:rPr>
          <w:rFonts w:ascii="Times New Roman" w:hAnsi="Times New Roman" w:cs="Times New Roman"/>
        </w:rPr>
        <w:t xml:space="preserve"> of foreign citizens</w:t>
      </w:r>
      <w:r w:rsidR="004F7876" w:rsidRPr="00793373">
        <w:rPr>
          <w:rFonts w:ascii="Times New Roman" w:hAnsi="Times New Roman" w:cs="Times New Roman"/>
        </w:rPr>
        <w:t xml:space="preserve"> </w:t>
      </w:r>
    </w:p>
    <w:p w:rsidR="00D3679E" w:rsidRPr="00793373" w:rsidRDefault="00D3679E">
      <w:pPr>
        <w:spacing w:after="92"/>
        <w:ind w:left="-15"/>
        <w:rPr>
          <w:rFonts w:ascii="Times New Roman" w:hAnsi="Times New Roman" w:cs="Times New Roman"/>
          <w:sz w:val="22"/>
        </w:rPr>
      </w:pPr>
      <w:r w:rsidRPr="00793373">
        <w:rPr>
          <w:rFonts w:ascii="Times New Roman" w:hAnsi="Times New Roman" w:cs="Times New Roman"/>
          <w:sz w:val="22"/>
        </w:rPr>
        <w:t xml:space="preserve">Master academic studies </w:t>
      </w:r>
      <w:r w:rsidR="002045C6" w:rsidRPr="00793373">
        <w:rPr>
          <w:rFonts w:ascii="Times New Roman" w:hAnsi="Times New Roman" w:cs="Times New Roman"/>
          <w:sz w:val="22"/>
        </w:rPr>
        <w:t>can</w:t>
      </w:r>
      <w:r w:rsidRPr="00793373">
        <w:rPr>
          <w:rFonts w:ascii="Times New Roman" w:hAnsi="Times New Roman" w:cs="Times New Roman"/>
          <w:sz w:val="22"/>
        </w:rPr>
        <w:t xml:space="preserve"> be enrolled by foreign citizen</w:t>
      </w:r>
      <w:r w:rsidR="002045C6" w:rsidRPr="00793373">
        <w:rPr>
          <w:rFonts w:ascii="Times New Roman" w:hAnsi="Times New Roman" w:cs="Times New Roman"/>
          <w:sz w:val="22"/>
        </w:rPr>
        <w:t>s</w:t>
      </w:r>
      <w:r w:rsidRPr="00793373">
        <w:rPr>
          <w:rFonts w:ascii="Times New Roman" w:hAnsi="Times New Roman" w:cs="Times New Roman"/>
          <w:sz w:val="22"/>
        </w:rPr>
        <w:t xml:space="preserve"> under the same conditions as Serbian citizens. </w:t>
      </w:r>
      <w:r w:rsidR="002045C6" w:rsidRPr="00793373">
        <w:rPr>
          <w:rFonts w:ascii="Times New Roman" w:hAnsi="Times New Roman" w:cs="Times New Roman"/>
          <w:sz w:val="22"/>
        </w:rPr>
        <w:t>Candidates – foreign citizens are submitting nostrified diplomas about finished bachelor academic studies.</w:t>
      </w:r>
    </w:p>
    <w:p w:rsidR="002045C6" w:rsidRPr="00793373" w:rsidRDefault="002045C6">
      <w:pPr>
        <w:spacing w:after="92"/>
        <w:ind w:left="-15"/>
        <w:rPr>
          <w:rFonts w:ascii="Times New Roman" w:hAnsi="Times New Roman" w:cs="Times New Roman"/>
          <w:sz w:val="22"/>
        </w:rPr>
      </w:pPr>
      <w:r w:rsidRPr="00793373">
        <w:rPr>
          <w:rFonts w:ascii="Times New Roman" w:hAnsi="Times New Roman" w:cs="Times New Roman"/>
          <w:sz w:val="22"/>
        </w:rPr>
        <w:t xml:space="preserve">Foreign citizens can be enrolled at the study program if they submit the proof about knowledge of English language and if they have health insurance. </w:t>
      </w:r>
    </w:p>
    <w:p w:rsidR="00095A24" w:rsidRPr="00793373" w:rsidRDefault="002045C6">
      <w:pPr>
        <w:spacing w:after="95"/>
        <w:ind w:left="-15"/>
        <w:rPr>
          <w:rFonts w:ascii="Times New Roman" w:hAnsi="Times New Roman" w:cs="Times New Roman"/>
          <w:sz w:val="22"/>
        </w:rPr>
      </w:pPr>
      <w:r w:rsidRPr="00793373">
        <w:rPr>
          <w:rFonts w:ascii="Times New Roman" w:hAnsi="Times New Roman" w:cs="Times New Roman"/>
          <w:sz w:val="22"/>
        </w:rPr>
        <w:t xml:space="preserve">Foreign citizen with finished previous education abroad, can be conditionally enrolled at the study program in the case when </w:t>
      </w:r>
      <w:r w:rsidR="00793373">
        <w:rPr>
          <w:rFonts w:ascii="Times New Roman" w:hAnsi="Times New Roman" w:cs="Times New Roman"/>
          <w:sz w:val="22"/>
        </w:rPr>
        <w:t xml:space="preserve">recognition of foreign diploma </w:t>
      </w:r>
      <w:r w:rsidRPr="00793373">
        <w:rPr>
          <w:rFonts w:ascii="Times New Roman" w:hAnsi="Times New Roman" w:cs="Times New Roman"/>
          <w:sz w:val="22"/>
        </w:rPr>
        <w:t xml:space="preserve">is not finished before the deadline of submission, by submitting the proof that procedure of recognition is on the way. In the case when recognition of diploma is refused, or diploma is not relevant for the study program, it will be considered that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was not conducted.</w:t>
      </w:r>
    </w:p>
    <w:p w:rsidR="00095A24" w:rsidRPr="00793373" w:rsidRDefault="004F7876">
      <w:pPr>
        <w:spacing w:after="0" w:line="259" w:lineRule="auto"/>
        <w:ind w:left="360" w:firstLine="0"/>
        <w:jc w:val="left"/>
        <w:rPr>
          <w:rFonts w:ascii="Times New Roman" w:hAnsi="Times New Roman" w:cs="Times New Roman"/>
        </w:rPr>
      </w:pPr>
      <w:r w:rsidRPr="00793373">
        <w:rPr>
          <w:rFonts w:ascii="Times New Roman" w:hAnsi="Times New Roman" w:cs="Times New Roman"/>
          <w:sz w:val="16"/>
        </w:rPr>
        <w:t xml:space="preserve"> </w:t>
      </w:r>
    </w:p>
    <w:p w:rsidR="00095A24" w:rsidRPr="00793373" w:rsidRDefault="00EB05ED">
      <w:pPr>
        <w:pStyle w:val="Heading2"/>
        <w:ind w:left="355"/>
        <w:rPr>
          <w:rFonts w:ascii="Times New Roman" w:hAnsi="Times New Roman" w:cs="Times New Roman"/>
        </w:rPr>
      </w:pPr>
      <w:r w:rsidRPr="00793373">
        <w:rPr>
          <w:rFonts w:ascii="Times New Roman" w:hAnsi="Times New Roman" w:cs="Times New Roman"/>
        </w:rPr>
        <w:t>9</w:t>
      </w:r>
      <w:r w:rsidR="004F7876" w:rsidRPr="00793373">
        <w:rPr>
          <w:rFonts w:ascii="Times New Roman" w:hAnsi="Times New Roman" w:cs="Times New Roman"/>
        </w:rPr>
        <w:t xml:space="preserve">. </w:t>
      </w:r>
      <w:r w:rsidR="002045C6" w:rsidRPr="00793373">
        <w:rPr>
          <w:rFonts w:ascii="Times New Roman" w:hAnsi="Times New Roman" w:cs="Times New Roman"/>
        </w:rPr>
        <w:t>Notes</w:t>
      </w:r>
      <w:r w:rsidR="004F7876" w:rsidRPr="00793373">
        <w:rPr>
          <w:rFonts w:ascii="Times New Roman" w:hAnsi="Times New Roman" w:cs="Times New Roman"/>
        </w:rPr>
        <w:t xml:space="preserve"> </w:t>
      </w:r>
    </w:p>
    <w:p w:rsidR="00A85F83" w:rsidRPr="00793373" w:rsidRDefault="00A85F83">
      <w:pPr>
        <w:spacing w:after="130"/>
        <w:ind w:left="-15"/>
        <w:rPr>
          <w:rFonts w:ascii="Times New Roman" w:hAnsi="Times New Roman" w:cs="Times New Roman"/>
          <w:sz w:val="22"/>
        </w:rPr>
      </w:pPr>
      <w:r w:rsidRPr="00793373">
        <w:rPr>
          <w:rFonts w:ascii="Times New Roman" w:hAnsi="Times New Roman" w:cs="Times New Roman"/>
          <w:sz w:val="22"/>
        </w:rPr>
        <w:t xml:space="preserve">Citizen of Republic of Serbia finishing previous education abroad, can be conditionally enrolled at the study program in the case </w:t>
      </w:r>
      <w:r w:rsidR="006A7749" w:rsidRPr="00793373">
        <w:rPr>
          <w:rFonts w:ascii="Times New Roman" w:hAnsi="Times New Roman" w:cs="Times New Roman"/>
          <w:sz w:val="22"/>
        </w:rPr>
        <w:t>when</w:t>
      </w:r>
      <w:r w:rsidRPr="00793373">
        <w:rPr>
          <w:rFonts w:ascii="Times New Roman" w:hAnsi="Times New Roman" w:cs="Times New Roman"/>
          <w:sz w:val="22"/>
        </w:rPr>
        <w:t xml:space="preserve"> procedure of recognition of foreign diploma is not finished before the deadline for </w:t>
      </w:r>
      <w:r w:rsidR="006A7749" w:rsidRPr="00793373">
        <w:rPr>
          <w:rFonts w:ascii="Times New Roman" w:hAnsi="Times New Roman" w:cs="Times New Roman"/>
          <w:sz w:val="22"/>
        </w:rPr>
        <w:t>enrolment</w:t>
      </w:r>
      <w:r w:rsidRPr="00793373">
        <w:rPr>
          <w:rFonts w:ascii="Times New Roman" w:hAnsi="Times New Roman" w:cs="Times New Roman"/>
          <w:sz w:val="22"/>
        </w:rPr>
        <w:t>, by submitting the proof that procedure of recognition is on the way.</w:t>
      </w:r>
      <w:r w:rsidR="00C44D2E" w:rsidRPr="00793373">
        <w:rPr>
          <w:rFonts w:ascii="Times New Roman" w:hAnsi="Times New Roman" w:cs="Times New Roman"/>
          <w:sz w:val="22"/>
        </w:rPr>
        <w:t xml:space="preserve"> In the case when recognition of diploma is refused, or diploma is not relevant for the study program, it will be considered that </w:t>
      </w:r>
      <w:r w:rsidR="006A7749" w:rsidRPr="00793373">
        <w:rPr>
          <w:rFonts w:ascii="Times New Roman" w:hAnsi="Times New Roman" w:cs="Times New Roman"/>
          <w:sz w:val="22"/>
        </w:rPr>
        <w:t>enrolment</w:t>
      </w:r>
      <w:r w:rsidR="00C44D2E" w:rsidRPr="00793373">
        <w:rPr>
          <w:rFonts w:ascii="Times New Roman" w:hAnsi="Times New Roman" w:cs="Times New Roman"/>
          <w:sz w:val="22"/>
        </w:rPr>
        <w:t xml:space="preserve"> was not conducted.</w:t>
      </w:r>
    </w:p>
    <w:p w:rsidR="0010276C" w:rsidRPr="00793373" w:rsidRDefault="0010276C">
      <w:pPr>
        <w:spacing w:after="91"/>
        <w:ind w:left="-15"/>
        <w:rPr>
          <w:rFonts w:ascii="Times New Roman" w:hAnsi="Times New Roman" w:cs="Times New Roman"/>
          <w:sz w:val="22"/>
        </w:rPr>
      </w:pPr>
      <w:r w:rsidRPr="00793373">
        <w:rPr>
          <w:rFonts w:ascii="Times New Roman" w:hAnsi="Times New Roman" w:cs="Times New Roman"/>
          <w:sz w:val="22"/>
        </w:rPr>
        <w:t>At the same level of studies student can be enrolled at the first year of studies in the status of student only once, if studies are financed by state budget.</w:t>
      </w:r>
    </w:p>
    <w:p w:rsidR="00095A24" w:rsidRPr="00793373" w:rsidRDefault="0010276C">
      <w:pPr>
        <w:spacing w:after="91"/>
        <w:ind w:left="-15"/>
        <w:rPr>
          <w:rFonts w:ascii="Times New Roman" w:hAnsi="Times New Roman" w:cs="Times New Roman"/>
          <w:sz w:val="22"/>
        </w:rPr>
      </w:pPr>
      <w:r w:rsidRPr="00793373">
        <w:rPr>
          <w:rFonts w:ascii="Times New Roman" w:hAnsi="Times New Roman" w:cs="Times New Roman"/>
          <w:sz w:val="22"/>
        </w:rPr>
        <w:t>In the case where all places are not filled according to the public call, there will be second public call. Number of free places will be published later on.</w:t>
      </w:r>
      <w:r w:rsidR="004F7876" w:rsidRPr="00793373">
        <w:rPr>
          <w:rFonts w:ascii="Times New Roman" w:hAnsi="Times New Roman" w:cs="Times New Roman"/>
          <w:sz w:val="22"/>
        </w:rPr>
        <w:t xml:space="preserve"> </w:t>
      </w:r>
    </w:p>
    <w:p w:rsidR="00095A24" w:rsidRPr="00793373" w:rsidRDefault="0010276C" w:rsidP="0010276C">
      <w:pPr>
        <w:spacing w:after="93"/>
        <w:ind w:left="-15"/>
        <w:rPr>
          <w:rFonts w:ascii="Times New Roman" w:hAnsi="Times New Roman" w:cs="Times New Roman"/>
          <w:sz w:val="22"/>
        </w:rPr>
      </w:pPr>
      <w:r w:rsidRPr="00793373">
        <w:rPr>
          <w:rFonts w:ascii="Times New Roman" w:hAnsi="Times New Roman" w:cs="Times New Roman"/>
          <w:sz w:val="22"/>
        </w:rPr>
        <w:t xml:space="preserve">All other conditions </w:t>
      </w:r>
      <w:r w:rsidR="006A7749" w:rsidRPr="00793373">
        <w:rPr>
          <w:rFonts w:ascii="Times New Roman" w:hAnsi="Times New Roman" w:cs="Times New Roman"/>
          <w:sz w:val="22"/>
        </w:rPr>
        <w:t>of public</w:t>
      </w:r>
      <w:r w:rsidRPr="00793373">
        <w:rPr>
          <w:rFonts w:ascii="Times New Roman" w:hAnsi="Times New Roman" w:cs="Times New Roman"/>
          <w:sz w:val="22"/>
        </w:rPr>
        <w:t xml:space="preserve"> call,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of foreign students, deadlines, procedures of assessment, and ranking lists will be </w:t>
      </w:r>
      <w:r w:rsidR="006A7749" w:rsidRPr="00793373">
        <w:rPr>
          <w:rFonts w:ascii="Times New Roman" w:hAnsi="Times New Roman" w:cs="Times New Roman"/>
          <w:sz w:val="22"/>
        </w:rPr>
        <w:t>synchronized</w:t>
      </w:r>
      <w:r w:rsidRPr="00793373">
        <w:rPr>
          <w:rFonts w:ascii="Times New Roman" w:hAnsi="Times New Roman" w:cs="Times New Roman"/>
          <w:sz w:val="22"/>
        </w:rPr>
        <w:t xml:space="preserve"> with General conditions of Joint public call. More information about </w:t>
      </w:r>
      <w:r w:rsidR="006A7749" w:rsidRPr="00793373">
        <w:rPr>
          <w:rFonts w:ascii="Times New Roman" w:hAnsi="Times New Roman" w:cs="Times New Roman"/>
          <w:sz w:val="22"/>
        </w:rPr>
        <w:t>enrolment</w:t>
      </w:r>
      <w:r w:rsidRPr="00793373">
        <w:rPr>
          <w:rFonts w:ascii="Times New Roman" w:hAnsi="Times New Roman" w:cs="Times New Roman"/>
          <w:sz w:val="22"/>
        </w:rPr>
        <w:t xml:space="preserve"> at master academic studies can be found at website of the Faculty:</w:t>
      </w:r>
      <w:r w:rsidR="004F7876" w:rsidRPr="00793373">
        <w:rPr>
          <w:rFonts w:ascii="Times New Roman" w:hAnsi="Times New Roman" w:cs="Times New Roman"/>
          <w:color w:val="FF0000"/>
          <w:sz w:val="22"/>
        </w:rPr>
        <w:t xml:space="preserve"> </w:t>
      </w:r>
      <w:hyperlink r:id="rId6" w:history="1">
        <w:r w:rsidR="00071473" w:rsidRPr="00793373">
          <w:rPr>
            <w:rStyle w:val="Hyperlink"/>
            <w:rFonts w:ascii="Times New Roman" w:hAnsi="Times New Roman" w:cs="Times New Roman"/>
            <w:sz w:val="22"/>
            <w:u w:color="0000FF"/>
          </w:rPr>
          <w:t>http://www.ef.uns.ac.rs</w:t>
        </w:r>
      </w:hyperlink>
      <w:hyperlink r:id="rId7">
        <w:r w:rsidR="00793373">
          <w:rPr>
            <w:rFonts w:ascii="Times New Roman" w:hAnsi="Times New Roman" w:cs="Times New Roman"/>
            <w:sz w:val="22"/>
          </w:rPr>
          <w:t>.</w:t>
        </w:r>
      </w:hyperlink>
    </w:p>
    <w:p w:rsidR="00095A24" w:rsidRPr="00793373" w:rsidRDefault="004F7876">
      <w:pPr>
        <w:spacing w:after="65" w:line="259" w:lineRule="auto"/>
        <w:ind w:left="360" w:firstLine="0"/>
        <w:jc w:val="left"/>
        <w:rPr>
          <w:rFonts w:ascii="Times New Roman" w:hAnsi="Times New Roman" w:cs="Times New Roman"/>
        </w:rPr>
      </w:pPr>
      <w:r w:rsidRPr="00793373">
        <w:rPr>
          <w:rFonts w:ascii="Times New Roman" w:hAnsi="Times New Roman" w:cs="Times New Roman"/>
        </w:rPr>
        <w:t xml:space="preserve"> </w:t>
      </w:r>
    </w:p>
    <w:p w:rsidR="00095A24" w:rsidRPr="00793373" w:rsidRDefault="004F7876">
      <w:pPr>
        <w:spacing w:after="62" w:line="229" w:lineRule="auto"/>
        <w:ind w:right="10308" w:firstLine="0"/>
        <w:jc w:val="left"/>
        <w:rPr>
          <w:rFonts w:ascii="Times New Roman" w:hAnsi="Times New Roman" w:cs="Times New Roman"/>
        </w:rPr>
      </w:pPr>
      <w:r w:rsidRPr="00793373">
        <w:rPr>
          <w:rFonts w:ascii="Times New Roman" w:hAnsi="Times New Roman" w:cs="Times New Roman"/>
          <w:sz w:val="16"/>
        </w:rPr>
        <w:t xml:space="preserve"> </w:t>
      </w:r>
      <w:r w:rsidRPr="00793373">
        <w:rPr>
          <w:rFonts w:ascii="Times New Roman" w:eastAsia="Calibri" w:hAnsi="Times New Roman" w:cs="Times New Roman"/>
          <w:sz w:val="16"/>
        </w:rPr>
        <w:t xml:space="preserve"> </w:t>
      </w:r>
    </w:p>
    <w:p w:rsidR="00095A24" w:rsidRPr="00793373" w:rsidRDefault="004F7876">
      <w:pPr>
        <w:spacing w:after="0" w:line="259" w:lineRule="auto"/>
        <w:ind w:right="1073" w:firstLine="0"/>
        <w:jc w:val="right"/>
        <w:rPr>
          <w:rFonts w:ascii="Times New Roman" w:hAnsi="Times New Roman" w:cs="Times New Roman"/>
          <w:sz w:val="22"/>
        </w:rPr>
      </w:pPr>
      <w:r w:rsidRPr="00793373">
        <w:rPr>
          <w:rFonts w:ascii="Times New Roman" w:hAnsi="Times New Roman" w:cs="Times New Roman"/>
        </w:rPr>
        <w:t xml:space="preserve">        </w:t>
      </w:r>
      <w:r w:rsidR="0010276C" w:rsidRPr="00793373">
        <w:rPr>
          <w:rFonts w:ascii="Times New Roman" w:hAnsi="Times New Roman" w:cs="Times New Roman"/>
          <w:sz w:val="22"/>
        </w:rPr>
        <w:t>Dean</w:t>
      </w:r>
    </w:p>
    <w:p w:rsidR="00095A24" w:rsidRPr="00793373" w:rsidRDefault="004F7876">
      <w:pPr>
        <w:spacing w:after="0" w:line="259" w:lineRule="auto"/>
        <w:ind w:firstLine="0"/>
        <w:jc w:val="left"/>
        <w:rPr>
          <w:rFonts w:ascii="Times New Roman" w:hAnsi="Times New Roman" w:cs="Times New Roman"/>
          <w:sz w:val="22"/>
        </w:rPr>
      </w:pPr>
      <w:r w:rsidRPr="00793373">
        <w:rPr>
          <w:rFonts w:ascii="Times New Roman" w:hAnsi="Times New Roman" w:cs="Times New Roman"/>
          <w:sz w:val="22"/>
        </w:rPr>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t xml:space="preserve">                    </w:t>
      </w:r>
    </w:p>
    <w:p w:rsidR="00095A24" w:rsidRPr="00793373" w:rsidRDefault="004F7876">
      <w:pPr>
        <w:spacing w:after="0" w:line="259" w:lineRule="auto"/>
        <w:ind w:firstLine="0"/>
        <w:jc w:val="left"/>
        <w:rPr>
          <w:rFonts w:ascii="Times New Roman" w:hAnsi="Times New Roman" w:cs="Times New Roman"/>
          <w:sz w:val="22"/>
        </w:rPr>
      </w:pPr>
      <w:r w:rsidRPr="00793373">
        <w:rPr>
          <w:rFonts w:ascii="Times New Roman" w:hAnsi="Times New Roman" w:cs="Times New Roman"/>
          <w:sz w:val="22"/>
        </w:rPr>
        <w:lastRenderedPageBreak/>
        <w:t xml:space="preserve"> </w:t>
      </w:r>
    </w:p>
    <w:p w:rsidR="00095A24" w:rsidRPr="00793373" w:rsidRDefault="004F7876">
      <w:pPr>
        <w:tabs>
          <w:tab w:val="center" w:pos="7201"/>
          <w:tab w:val="right" w:pos="10713"/>
        </w:tabs>
        <w:ind w:left="-15" w:firstLine="0"/>
        <w:jc w:val="left"/>
        <w:rPr>
          <w:rFonts w:ascii="Times New Roman" w:hAnsi="Times New Roman" w:cs="Times New Roman"/>
          <w:sz w:val="22"/>
        </w:rPr>
      </w:pPr>
      <w:r w:rsidRPr="00793373">
        <w:rPr>
          <w:rFonts w:ascii="Times New Roman" w:hAnsi="Times New Roman" w:cs="Times New Roman"/>
          <w:sz w:val="22"/>
        </w:rPr>
        <w:t xml:space="preserve">                                                                                                                      </w:t>
      </w:r>
      <w:r w:rsidRPr="00793373">
        <w:rPr>
          <w:rFonts w:ascii="Times New Roman" w:hAnsi="Times New Roman" w:cs="Times New Roman"/>
          <w:sz w:val="22"/>
        </w:rPr>
        <w:tab/>
        <w:t xml:space="preserve"> </w:t>
      </w:r>
      <w:r w:rsidRPr="00793373">
        <w:rPr>
          <w:rFonts w:ascii="Times New Roman" w:hAnsi="Times New Roman" w:cs="Times New Roman"/>
          <w:sz w:val="22"/>
        </w:rPr>
        <w:tab/>
      </w:r>
      <w:r w:rsidR="0010276C" w:rsidRPr="00793373">
        <w:rPr>
          <w:rFonts w:ascii="Times New Roman" w:hAnsi="Times New Roman" w:cs="Times New Roman"/>
          <w:sz w:val="22"/>
        </w:rPr>
        <w:t>Prof. dr Aleksandar Grubor</w:t>
      </w:r>
      <w:r w:rsidRPr="00793373">
        <w:rPr>
          <w:rFonts w:ascii="Times New Roman" w:eastAsia="Calibri" w:hAnsi="Times New Roman" w:cs="Times New Roman"/>
          <w:sz w:val="22"/>
        </w:rPr>
        <w:t xml:space="preserve"> </w:t>
      </w:r>
    </w:p>
    <w:sectPr w:rsidR="00095A24" w:rsidRPr="00793373">
      <w:pgSz w:w="11906" w:h="16841"/>
      <w:pgMar w:top="432" w:right="577" w:bottom="494" w:left="6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64C58"/>
    <w:multiLevelType w:val="hybridMultilevel"/>
    <w:tmpl w:val="32FEB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FC3AA8"/>
    <w:multiLevelType w:val="hybridMultilevel"/>
    <w:tmpl w:val="F970D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1647B6"/>
    <w:multiLevelType w:val="hybridMultilevel"/>
    <w:tmpl w:val="C518A7C0"/>
    <w:lvl w:ilvl="0" w:tplc="D9C8586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F6C27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8A4986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7EA368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9C8E8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D8673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F23D5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4C260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6E6FD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8006795"/>
    <w:multiLevelType w:val="hybridMultilevel"/>
    <w:tmpl w:val="1FCC15B0"/>
    <w:lvl w:ilvl="0" w:tplc="5C98A93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5AFEC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EE76C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AE6D9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34FE3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24BD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A04BA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B0623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78ACB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8791679"/>
    <w:multiLevelType w:val="hybridMultilevel"/>
    <w:tmpl w:val="8EBE999C"/>
    <w:lvl w:ilvl="0" w:tplc="08090001">
      <w:start w:val="1"/>
      <w:numFmt w:val="bullet"/>
      <w:lvlText w:val=""/>
      <w:lvlJc w:val="left"/>
      <w:pPr>
        <w:ind w:left="1055" w:hanging="360"/>
      </w:pPr>
      <w:rPr>
        <w:rFonts w:ascii="Symbol" w:hAnsi="Symbol" w:hint="default"/>
      </w:rPr>
    </w:lvl>
    <w:lvl w:ilvl="1" w:tplc="08090003" w:tentative="1">
      <w:start w:val="1"/>
      <w:numFmt w:val="bullet"/>
      <w:lvlText w:val="o"/>
      <w:lvlJc w:val="left"/>
      <w:pPr>
        <w:ind w:left="1775" w:hanging="360"/>
      </w:pPr>
      <w:rPr>
        <w:rFonts w:ascii="Courier New" w:hAnsi="Courier New" w:cs="Courier New" w:hint="default"/>
      </w:rPr>
    </w:lvl>
    <w:lvl w:ilvl="2" w:tplc="08090005" w:tentative="1">
      <w:start w:val="1"/>
      <w:numFmt w:val="bullet"/>
      <w:lvlText w:val=""/>
      <w:lvlJc w:val="left"/>
      <w:pPr>
        <w:ind w:left="2495" w:hanging="360"/>
      </w:pPr>
      <w:rPr>
        <w:rFonts w:ascii="Wingdings" w:hAnsi="Wingdings" w:hint="default"/>
      </w:rPr>
    </w:lvl>
    <w:lvl w:ilvl="3" w:tplc="08090001" w:tentative="1">
      <w:start w:val="1"/>
      <w:numFmt w:val="bullet"/>
      <w:lvlText w:val=""/>
      <w:lvlJc w:val="left"/>
      <w:pPr>
        <w:ind w:left="3215" w:hanging="360"/>
      </w:pPr>
      <w:rPr>
        <w:rFonts w:ascii="Symbol" w:hAnsi="Symbol" w:hint="default"/>
      </w:rPr>
    </w:lvl>
    <w:lvl w:ilvl="4" w:tplc="08090003" w:tentative="1">
      <w:start w:val="1"/>
      <w:numFmt w:val="bullet"/>
      <w:lvlText w:val="o"/>
      <w:lvlJc w:val="left"/>
      <w:pPr>
        <w:ind w:left="3935" w:hanging="360"/>
      </w:pPr>
      <w:rPr>
        <w:rFonts w:ascii="Courier New" w:hAnsi="Courier New" w:cs="Courier New" w:hint="default"/>
      </w:rPr>
    </w:lvl>
    <w:lvl w:ilvl="5" w:tplc="08090005" w:tentative="1">
      <w:start w:val="1"/>
      <w:numFmt w:val="bullet"/>
      <w:lvlText w:val=""/>
      <w:lvlJc w:val="left"/>
      <w:pPr>
        <w:ind w:left="4655" w:hanging="360"/>
      </w:pPr>
      <w:rPr>
        <w:rFonts w:ascii="Wingdings" w:hAnsi="Wingdings" w:hint="default"/>
      </w:rPr>
    </w:lvl>
    <w:lvl w:ilvl="6" w:tplc="08090001" w:tentative="1">
      <w:start w:val="1"/>
      <w:numFmt w:val="bullet"/>
      <w:lvlText w:val=""/>
      <w:lvlJc w:val="left"/>
      <w:pPr>
        <w:ind w:left="5375" w:hanging="360"/>
      </w:pPr>
      <w:rPr>
        <w:rFonts w:ascii="Symbol" w:hAnsi="Symbol" w:hint="default"/>
      </w:rPr>
    </w:lvl>
    <w:lvl w:ilvl="7" w:tplc="08090003" w:tentative="1">
      <w:start w:val="1"/>
      <w:numFmt w:val="bullet"/>
      <w:lvlText w:val="o"/>
      <w:lvlJc w:val="left"/>
      <w:pPr>
        <w:ind w:left="6095" w:hanging="360"/>
      </w:pPr>
      <w:rPr>
        <w:rFonts w:ascii="Courier New" w:hAnsi="Courier New" w:cs="Courier New" w:hint="default"/>
      </w:rPr>
    </w:lvl>
    <w:lvl w:ilvl="8" w:tplc="08090005" w:tentative="1">
      <w:start w:val="1"/>
      <w:numFmt w:val="bullet"/>
      <w:lvlText w:val=""/>
      <w:lvlJc w:val="left"/>
      <w:pPr>
        <w:ind w:left="6815"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A24"/>
    <w:rsid w:val="00001125"/>
    <w:rsid w:val="000012FD"/>
    <w:rsid w:val="000354BA"/>
    <w:rsid w:val="00035DA1"/>
    <w:rsid w:val="0006317B"/>
    <w:rsid w:val="00071473"/>
    <w:rsid w:val="00085973"/>
    <w:rsid w:val="00095A24"/>
    <w:rsid w:val="000C4377"/>
    <w:rsid w:val="0010276C"/>
    <w:rsid w:val="002045C6"/>
    <w:rsid w:val="002C603C"/>
    <w:rsid w:val="00307D30"/>
    <w:rsid w:val="00337335"/>
    <w:rsid w:val="003D10FD"/>
    <w:rsid w:val="00462CC5"/>
    <w:rsid w:val="004F7876"/>
    <w:rsid w:val="005E751E"/>
    <w:rsid w:val="006A7749"/>
    <w:rsid w:val="00715594"/>
    <w:rsid w:val="0073672D"/>
    <w:rsid w:val="00793373"/>
    <w:rsid w:val="007941ED"/>
    <w:rsid w:val="007A7DEB"/>
    <w:rsid w:val="008168E2"/>
    <w:rsid w:val="008E52CA"/>
    <w:rsid w:val="00A53128"/>
    <w:rsid w:val="00A85F83"/>
    <w:rsid w:val="00A94632"/>
    <w:rsid w:val="00B15968"/>
    <w:rsid w:val="00B661CF"/>
    <w:rsid w:val="00BD1278"/>
    <w:rsid w:val="00C42926"/>
    <w:rsid w:val="00C44D2E"/>
    <w:rsid w:val="00D165F9"/>
    <w:rsid w:val="00D3679E"/>
    <w:rsid w:val="00D4755D"/>
    <w:rsid w:val="00EB05ED"/>
    <w:rsid w:val="00EC1663"/>
    <w:rsid w:val="00EC40E0"/>
    <w:rsid w:val="00F17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E47F"/>
  <w15:docId w15:val="{355ABFA8-ACA0-462E-A0E0-20079628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9" w:lineRule="auto"/>
      <w:ind w:firstLine="35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jc w:val="center"/>
      <w:outlineLvl w:val="0"/>
    </w:pPr>
    <w:rPr>
      <w:rFonts w:ascii="Arial" w:eastAsia="Arial" w:hAnsi="Arial" w:cs="Arial"/>
      <w:b/>
      <w:color w:val="000000"/>
      <w:sz w:val="24"/>
      <w:u w:val="single" w:color="000000"/>
    </w:rPr>
  </w:style>
  <w:style w:type="paragraph" w:styleId="Heading2">
    <w:name w:val="heading 2"/>
    <w:next w:val="Normal"/>
    <w:link w:val="Heading2Char"/>
    <w:uiPriority w:val="9"/>
    <w:unhideWhenUsed/>
    <w:qFormat/>
    <w:pPr>
      <w:keepNext/>
      <w:keepLines/>
      <w:spacing w:after="109" w:line="267" w:lineRule="auto"/>
      <w:ind w:left="370" w:hanging="10"/>
      <w:outlineLvl w:val="1"/>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2"/>
    </w:rPr>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071473"/>
    <w:rPr>
      <w:color w:val="0563C1" w:themeColor="hyperlink"/>
      <w:u w:val="single"/>
    </w:rPr>
  </w:style>
  <w:style w:type="paragraph" w:styleId="ListParagraph">
    <w:name w:val="List Paragraph"/>
    <w:basedOn w:val="Normal"/>
    <w:uiPriority w:val="34"/>
    <w:qFormat/>
    <w:rsid w:val="00F17278"/>
    <w:pPr>
      <w:ind w:left="720"/>
      <w:contextualSpacing/>
    </w:pPr>
  </w:style>
  <w:style w:type="character" w:styleId="PlaceholderText">
    <w:name w:val="Placeholder Text"/>
    <w:basedOn w:val="DefaultParagraphFont"/>
    <w:uiPriority w:val="99"/>
    <w:semiHidden/>
    <w:rsid w:val="00035D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tn.uns.ac.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f.uns.ac.rs" TargetMode="External"/><Relationship Id="rId5" Type="http://schemas.openxmlformats.org/officeDocument/2006/relationships/hyperlink" Target="http://www.ef.uns.ac.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4</Pages>
  <Words>1604</Words>
  <Characters>9146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ФАКУЛТЕТ ТЕХНИЧКИХ НАУКА</vt:lpstr>
    </vt:vector>
  </TitlesOfParts>
  <Company>HP</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ФАКУЛТЕТ ТЕХНИЧКИХ НАУКА</dc:title>
  <dc:subject/>
  <dc:creator>Nenad Simeunovic</dc:creator>
  <cp:keywords/>
  <cp:lastModifiedBy>mirkosavic69@gmail.com</cp:lastModifiedBy>
  <cp:revision>33</cp:revision>
  <dcterms:created xsi:type="dcterms:W3CDTF">2019-07-13T13:21:00Z</dcterms:created>
  <dcterms:modified xsi:type="dcterms:W3CDTF">2021-01-04T12:18:00Z</dcterms:modified>
</cp:coreProperties>
</file>