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3EC" w:rsidRPr="00B82863" w:rsidRDefault="000063EC" w:rsidP="000063EC">
      <w:pPr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Table 9.1</w:t>
      </w:r>
      <w:r w:rsidRPr="00B82863">
        <w:rPr>
          <w:rFonts w:ascii="Times New Roman" w:hAnsi="Times New Roman"/>
          <w:i/>
          <w:sz w:val="20"/>
          <w:szCs w:val="20"/>
          <w:lang w:val="en-US"/>
        </w:rPr>
        <w:t>Scientific, artistic and professional qualifications of teachers and teaching assignments</w:t>
      </w: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56"/>
        <w:gridCol w:w="834"/>
        <w:gridCol w:w="337"/>
        <w:gridCol w:w="117"/>
        <w:gridCol w:w="783"/>
        <w:gridCol w:w="923"/>
        <w:gridCol w:w="34"/>
        <w:gridCol w:w="247"/>
        <w:gridCol w:w="799"/>
        <w:gridCol w:w="247"/>
        <w:gridCol w:w="270"/>
        <w:gridCol w:w="1442"/>
        <w:gridCol w:w="352"/>
        <w:gridCol w:w="1641"/>
      </w:tblGrid>
      <w:tr w:rsidR="000063EC" w:rsidRPr="009B460D" w:rsidTr="00497C14">
        <w:trPr>
          <w:trHeight w:val="368"/>
        </w:trPr>
        <w:tc>
          <w:tcPr>
            <w:tcW w:w="4151" w:type="dxa"/>
            <w:gridSpan w:val="9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Name and family name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85333A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Jelena Radojičić</w:t>
            </w:r>
          </w:p>
        </w:tc>
      </w:tr>
      <w:tr w:rsidR="000063EC" w:rsidRPr="009B460D" w:rsidTr="00497C14">
        <w:trPr>
          <w:trHeight w:val="350"/>
        </w:trPr>
        <w:tc>
          <w:tcPr>
            <w:tcW w:w="4151" w:type="dxa"/>
            <w:gridSpan w:val="9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Title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85333A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Assistant Professor</w:t>
            </w:r>
          </w:p>
        </w:tc>
      </w:tr>
      <w:tr w:rsidR="000063EC" w:rsidRPr="009B460D" w:rsidTr="00497C14">
        <w:trPr>
          <w:trHeight w:val="427"/>
        </w:trPr>
        <w:tc>
          <w:tcPr>
            <w:tcW w:w="4151" w:type="dxa"/>
            <w:gridSpan w:val="9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Name of the institution </w:t>
            </w:r>
            <w:r>
              <w:rPr>
                <w:rFonts w:ascii="Times New Roman" w:hAnsi="Times New Roman"/>
                <w:lang w:val="en-US"/>
              </w:rPr>
              <w:t>employing</w:t>
            </w:r>
            <w:r w:rsidRPr="009B460D">
              <w:rPr>
                <w:rFonts w:ascii="Times New Roman" w:hAnsi="Times New Roman"/>
                <w:lang w:val="en-US"/>
              </w:rPr>
              <w:t xml:space="preserve"> the teacher full</w:t>
            </w:r>
            <w:r>
              <w:rPr>
                <w:rFonts w:ascii="Times New Roman" w:hAnsi="Times New Roman"/>
                <w:lang w:val="en-US"/>
              </w:rPr>
              <w:t>-time</w:t>
            </w:r>
            <w:r w:rsidRPr="009B460D">
              <w:rPr>
                <w:rFonts w:ascii="Times New Roman" w:hAnsi="Times New Roman"/>
                <w:lang w:val="en-US"/>
              </w:rPr>
              <w:t xml:space="preserve"> or part</w:t>
            </w:r>
            <w:r>
              <w:rPr>
                <w:rFonts w:ascii="Times New Roman" w:hAnsi="Times New Roman"/>
                <w:lang w:val="en-US"/>
              </w:rPr>
              <w:t>-</w:t>
            </w:r>
            <w:r w:rsidRPr="009B460D">
              <w:rPr>
                <w:rFonts w:ascii="Times New Roman" w:hAnsi="Times New Roman"/>
                <w:lang w:val="en-US"/>
              </w:rPr>
              <w:t>time</w:t>
            </w:r>
            <w:r>
              <w:rPr>
                <w:rFonts w:ascii="Times New Roman" w:hAnsi="Times New Roman"/>
                <w:lang w:val="en-US"/>
              </w:rPr>
              <w:t>,since</w:t>
            </w:r>
            <w:r w:rsidRPr="009B460D">
              <w:rPr>
                <w:rFonts w:ascii="Times New Roman" w:hAnsi="Times New Roman"/>
                <w:lang w:val="en-US"/>
              </w:rPr>
              <w:t xml:space="preserve"> when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85333A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Faculty of Economics, University of Nis</w:t>
            </w:r>
          </w:p>
        </w:tc>
      </w:tr>
      <w:tr w:rsidR="000063EC" w:rsidRPr="009B460D" w:rsidTr="00497C14">
        <w:trPr>
          <w:trHeight w:val="287"/>
        </w:trPr>
        <w:tc>
          <w:tcPr>
            <w:tcW w:w="4151" w:type="dxa"/>
            <w:gridSpan w:val="9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A narrow scientific or artistic field</w:t>
            </w:r>
          </w:p>
        </w:tc>
        <w:tc>
          <w:tcPr>
            <w:tcW w:w="4751" w:type="dxa"/>
            <w:gridSpan w:val="6"/>
            <w:vAlign w:val="center"/>
          </w:tcPr>
          <w:p w:rsidR="000063EC" w:rsidRPr="009B460D" w:rsidRDefault="0085333A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Finance, banking and insurance</w:t>
            </w:r>
          </w:p>
        </w:tc>
      </w:tr>
      <w:tr w:rsidR="000063EC" w:rsidRPr="009B460D" w:rsidTr="00497C14">
        <w:trPr>
          <w:trHeight w:val="323"/>
        </w:trPr>
        <w:tc>
          <w:tcPr>
            <w:tcW w:w="8902" w:type="dxa"/>
            <w:gridSpan w:val="15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Academic career</w:t>
            </w:r>
          </w:p>
        </w:tc>
      </w:tr>
      <w:tr w:rsidR="000063EC" w:rsidRPr="009B460D" w:rsidTr="00497C14">
        <w:trPr>
          <w:trHeight w:val="427"/>
        </w:trPr>
        <w:tc>
          <w:tcPr>
            <w:tcW w:w="2047" w:type="dxa"/>
            <w:gridSpan w:val="4"/>
          </w:tcPr>
          <w:p w:rsidR="000063EC" w:rsidRPr="009B460D" w:rsidRDefault="000063EC" w:rsidP="00877DED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Year 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Institution 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Scientific or art field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Narrow s</w:t>
            </w:r>
            <w:r w:rsidRPr="004E3A96">
              <w:rPr>
                <w:rFonts w:ascii="Times New Roman" w:hAnsi="Times New Roman"/>
                <w:lang w:val="en-US"/>
              </w:rPr>
              <w:t>cientific</w:t>
            </w:r>
            <w:r>
              <w:rPr>
                <w:rFonts w:ascii="Times New Roman" w:hAnsi="Times New Roman"/>
                <w:lang w:val="en-US"/>
              </w:rPr>
              <w:t xml:space="preserve">, </w:t>
            </w:r>
            <w:r w:rsidRPr="004E3A96">
              <w:rPr>
                <w:rFonts w:ascii="Times New Roman" w:hAnsi="Times New Roman"/>
                <w:lang w:val="en-US"/>
              </w:rPr>
              <w:t xml:space="preserve">art or </w:t>
            </w:r>
            <w:r>
              <w:rPr>
                <w:rFonts w:ascii="Times New Roman" w:hAnsi="Times New Roman"/>
                <w:lang w:val="en-US"/>
              </w:rPr>
              <w:t>vocational</w:t>
            </w:r>
            <w:r w:rsidRPr="004E3A96">
              <w:rPr>
                <w:rFonts w:ascii="Times New Roman" w:hAnsi="Times New Roman"/>
                <w:lang w:val="en-US"/>
              </w:rPr>
              <w:t xml:space="preserve"> field </w:t>
            </w:r>
          </w:p>
        </w:tc>
      </w:tr>
      <w:tr w:rsidR="0085333A" w:rsidRPr="009B460D" w:rsidTr="00497C14">
        <w:trPr>
          <w:trHeight w:val="427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Election to</w:t>
            </w:r>
            <w:r w:rsidRPr="009B460D">
              <w:rPr>
                <w:rFonts w:ascii="Times New Roman" w:hAnsi="Times New Roman"/>
                <w:lang w:val="en-US"/>
              </w:rPr>
              <w:t xml:space="preserve"> a title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2018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Faculty of Economics, University of Nis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</w:tr>
      <w:tr w:rsidR="0085333A" w:rsidRPr="009B460D" w:rsidTr="00497C14">
        <w:trPr>
          <w:trHeight w:val="427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Doctorate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2018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Faculty of Economics, University of Nis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</w:tr>
      <w:tr w:rsidR="0085333A" w:rsidRPr="009B460D" w:rsidTr="00497C14">
        <w:trPr>
          <w:trHeight w:val="260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Specialization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85333A" w:rsidRPr="009B460D" w:rsidTr="00497C14">
        <w:trPr>
          <w:trHeight w:val="296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Magistratura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85333A" w:rsidRPr="009B460D" w:rsidTr="00497C14">
        <w:trPr>
          <w:trHeight w:val="427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Master</w:t>
            </w:r>
            <w:r>
              <w:rPr>
                <w:rFonts w:ascii="Times New Roman" w:hAnsi="Times New Roman"/>
                <w:lang w:val="en-US"/>
              </w:rPr>
              <w:t xml:space="preserve"> degree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2011.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Faculty of Economics, University of Nis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85333A" w:rsidRPr="009B460D" w:rsidTr="00497C14">
        <w:trPr>
          <w:trHeight w:val="427"/>
        </w:trPr>
        <w:tc>
          <w:tcPr>
            <w:tcW w:w="2047" w:type="dxa"/>
            <w:gridSpan w:val="4"/>
          </w:tcPr>
          <w:p w:rsidR="0085333A" w:rsidRPr="009B460D" w:rsidRDefault="0085333A" w:rsidP="0085333A">
            <w:pPr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Diploma</w:t>
            </w:r>
          </w:p>
        </w:tc>
        <w:tc>
          <w:tcPr>
            <w:tcW w:w="900" w:type="dxa"/>
            <w:gridSpan w:val="2"/>
            <w:vAlign w:val="center"/>
          </w:tcPr>
          <w:p w:rsidR="0085333A" w:rsidRPr="009B460D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85333A">
              <w:rPr>
                <w:rFonts w:ascii="Times New Roman" w:hAnsi="Times New Roman"/>
                <w:lang w:val="en-US"/>
              </w:rPr>
              <w:t>2006</w:t>
            </w:r>
            <w:r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520" w:type="dxa"/>
            <w:gridSpan w:val="6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Faculty of Economics, University of Nis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</w:rPr>
              <w:t>Economic sciences</w:t>
            </w:r>
          </w:p>
        </w:tc>
        <w:tc>
          <w:tcPr>
            <w:tcW w:w="1993" w:type="dxa"/>
            <w:gridSpan w:val="2"/>
            <w:shd w:val="clear" w:color="auto" w:fill="auto"/>
            <w:vAlign w:val="center"/>
          </w:tcPr>
          <w:p w:rsidR="0085333A" w:rsidRPr="00C84E76" w:rsidRDefault="0085333A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-</w:t>
            </w:r>
          </w:p>
        </w:tc>
      </w:tr>
      <w:tr w:rsidR="000063EC" w:rsidRPr="009B460D" w:rsidTr="00497C14">
        <w:trPr>
          <w:trHeight w:val="427"/>
        </w:trPr>
        <w:tc>
          <w:tcPr>
            <w:tcW w:w="8902" w:type="dxa"/>
            <w:gridSpan w:val="15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>List of subjects the teacher has been accredited for in the first or the second degree of studies</w:t>
            </w:r>
          </w:p>
        </w:tc>
      </w:tr>
      <w:tr w:rsidR="000063EC" w:rsidRPr="009B460D" w:rsidTr="00497C14">
        <w:trPr>
          <w:trHeight w:val="822"/>
        </w:trPr>
        <w:tc>
          <w:tcPr>
            <w:tcW w:w="720" w:type="dxa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No. </w:t>
            </w:r>
          </w:p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1,2,3.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Code of the subject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 xml:space="preserve">Name of the subject     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Model of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 xml:space="preserve">Name of the study program 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0063EC" w:rsidRPr="009B460D" w:rsidRDefault="000063EC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iCs/>
                <w:lang w:val="en-US"/>
              </w:rPr>
              <w:t>Type of studies (ОСС, ССС, ОАС, МСС, МАС, САС)</w:t>
            </w:r>
          </w:p>
        </w:tc>
      </w:tr>
      <w:tr w:rsidR="00497C14" w:rsidRPr="009B460D" w:rsidTr="00497C1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1.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97C14" w:rsidRPr="00707520" w:rsidRDefault="00497C14" w:rsidP="00FD57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20.4514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Financial system and financial institutions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Active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97C14" w:rsidRPr="00C84E76" w:rsidRDefault="00497C14" w:rsidP="0085333A">
            <w:pPr>
              <w:rPr>
                <w:rFonts w:ascii="Times New Roman" w:hAnsi="Times New Roman"/>
                <w:lang/>
              </w:rPr>
            </w:pPr>
            <w:r w:rsidRPr="00C84E76">
              <w:rPr>
                <w:rFonts w:ascii="Times New Roman" w:hAnsi="Times New Roman"/>
              </w:rPr>
              <w:t>ОА</w:t>
            </w:r>
            <w:r w:rsidRPr="00C84E76">
              <w:rPr>
                <w:rFonts w:ascii="Times New Roman" w:hAnsi="Times New Roman"/>
                <w:lang/>
              </w:rPr>
              <w:t>S</w:t>
            </w:r>
          </w:p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</w:tr>
      <w:tr w:rsidR="00497C14" w:rsidRPr="009B460D" w:rsidTr="00497C1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2.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97C14" w:rsidRPr="00707520" w:rsidRDefault="00497C14" w:rsidP="00FD57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20.4537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Banking management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Active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C84E76">
              <w:rPr>
                <w:rFonts w:ascii="Times New Roman" w:hAnsi="Times New Roman"/>
              </w:rPr>
              <w:t>OA</w:t>
            </w:r>
            <w:r w:rsidRPr="00C84E76">
              <w:rPr>
                <w:rFonts w:ascii="Times New Roman" w:hAnsi="Times New Roman"/>
                <w:lang/>
              </w:rPr>
              <w:t>S</w:t>
            </w:r>
          </w:p>
        </w:tc>
      </w:tr>
      <w:tr w:rsidR="00497C14" w:rsidRPr="009B460D" w:rsidTr="00497C1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3.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97C14" w:rsidRPr="00707520" w:rsidRDefault="00497C14" w:rsidP="00FD57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20.4540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Financial markets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Active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C84E76">
              <w:rPr>
                <w:rFonts w:ascii="Times New Roman" w:hAnsi="Times New Roman"/>
              </w:rPr>
              <w:t>OA</w:t>
            </w:r>
            <w:r w:rsidRPr="00C84E76">
              <w:rPr>
                <w:rFonts w:ascii="Times New Roman" w:hAnsi="Times New Roman"/>
                <w:lang/>
              </w:rPr>
              <w:t>S</w:t>
            </w:r>
          </w:p>
        </w:tc>
      </w:tr>
      <w:tr w:rsidR="00497C14" w:rsidRPr="009B460D" w:rsidTr="00497C1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4.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97C14" w:rsidRPr="00382B5A" w:rsidRDefault="00497C14" w:rsidP="00FD57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20.7303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Banking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Active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Finance, banking and insurance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97C14" w:rsidRPr="00C84E76" w:rsidRDefault="00497C14" w:rsidP="0085333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C84E76">
              <w:rPr>
                <w:rFonts w:ascii="Times New Roman" w:hAnsi="Times New Roman"/>
              </w:rPr>
              <w:t>MA</w:t>
            </w:r>
            <w:r w:rsidRPr="00C84E76">
              <w:rPr>
                <w:rFonts w:ascii="Times New Roman" w:hAnsi="Times New Roman"/>
                <w:lang/>
              </w:rPr>
              <w:t>S</w:t>
            </w:r>
          </w:p>
        </w:tc>
      </w:tr>
      <w:tr w:rsidR="00497C14" w:rsidRPr="00544166" w:rsidTr="00497C14">
        <w:trPr>
          <w:trHeight w:val="427"/>
        </w:trPr>
        <w:tc>
          <w:tcPr>
            <w:tcW w:w="720" w:type="dxa"/>
            <w:shd w:val="clear" w:color="auto" w:fill="auto"/>
            <w:vAlign w:val="center"/>
          </w:tcPr>
          <w:p w:rsidR="00497C14" w:rsidRPr="00544166" w:rsidRDefault="00497C14" w:rsidP="00906F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/>
              </w:rPr>
            </w:pPr>
            <w:r w:rsidRPr="00544166">
              <w:rPr>
                <w:rFonts w:ascii="Times New Roman" w:hAnsi="Times New Roman"/>
                <w:lang/>
              </w:rPr>
              <w:t>5.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497C14" w:rsidRPr="00382B5A" w:rsidRDefault="00497C14" w:rsidP="00FD577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22.7432</w:t>
            </w:r>
          </w:p>
        </w:tc>
        <w:tc>
          <w:tcPr>
            <w:tcW w:w="2160" w:type="dxa"/>
            <w:gridSpan w:val="4"/>
            <w:shd w:val="clear" w:color="auto" w:fill="auto"/>
            <w:vAlign w:val="center"/>
          </w:tcPr>
          <w:p w:rsidR="00497C14" w:rsidRPr="00544166" w:rsidRDefault="00497C14" w:rsidP="00906F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544166">
              <w:rPr>
                <w:rFonts w:ascii="Times New Roman" w:hAnsi="Times New Roman"/>
                <w:lang w:val="en-GB"/>
              </w:rPr>
              <w:t>Quantitative finance</w:t>
            </w:r>
          </w:p>
        </w:tc>
        <w:tc>
          <w:tcPr>
            <w:tcW w:w="1080" w:type="dxa"/>
            <w:gridSpan w:val="3"/>
            <w:shd w:val="clear" w:color="auto" w:fill="auto"/>
            <w:vAlign w:val="center"/>
          </w:tcPr>
          <w:p w:rsidR="00497C14" w:rsidRPr="00544166" w:rsidRDefault="00497C14" w:rsidP="00906F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544166">
              <w:rPr>
                <w:rFonts w:ascii="Times New Roman" w:hAnsi="Times New Roman"/>
                <w:lang w:val="sr-Cyrl-CS"/>
              </w:rPr>
              <w:t>Active teaching</w:t>
            </w:r>
          </w:p>
        </w:tc>
        <w:tc>
          <w:tcPr>
            <w:tcW w:w="2311" w:type="dxa"/>
            <w:gridSpan w:val="4"/>
            <w:shd w:val="clear" w:color="auto" w:fill="auto"/>
            <w:vAlign w:val="center"/>
          </w:tcPr>
          <w:p w:rsidR="00497C14" w:rsidRPr="00544166" w:rsidRDefault="00497C14" w:rsidP="00906FE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544166"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497C14" w:rsidRPr="00544166" w:rsidRDefault="00497C14" w:rsidP="00906FEF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544166">
              <w:rPr>
                <w:rFonts w:ascii="Times New Roman" w:hAnsi="Times New Roman"/>
                <w:lang/>
              </w:rPr>
              <w:t>MAS</w:t>
            </w:r>
          </w:p>
        </w:tc>
      </w:tr>
      <w:tr w:rsidR="00497C14" w:rsidRPr="009B460D" w:rsidTr="00497C14">
        <w:trPr>
          <w:trHeight w:val="314"/>
        </w:trPr>
        <w:tc>
          <w:tcPr>
            <w:tcW w:w="8902" w:type="dxa"/>
            <w:gridSpan w:val="15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 w:rsidRPr="009B460D">
              <w:rPr>
                <w:rFonts w:ascii="Times New Roman" w:hAnsi="Times New Roman"/>
                <w:b/>
                <w:lang w:val="en-US"/>
              </w:rPr>
              <w:t>Representative references (minimum 5, maximum 10)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iCs/>
                <w:lang/>
              </w:rPr>
              <w:t xml:space="preserve">Krstić, B. &amp; Radojičić, J. (2014). Theoretical and Methodological Controversies about Financial Innovation in the Function of Credit Risk Transfer. </w:t>
            </w:r>
            <w:r w:rsidRPr="00C84E76">
              <w:rPr>
                <w:rFonts w:ascii="Times New Roman" w:hAnsi="Times New Roman"/>
                <w:i/>
                <w:iCs/>
                <w:lang/>
              </w:rPr>
              <w:t>Teme</w:t>
            </w:r>
            <w:r w:rsidRPr="00C84E76">
              <w:rPr>
                <w:rFonts w:ascii="Times New Roman" w:hAnsi="Times New Roman"/>
                <w:iCs/>
                <w:lang/>
              </w:rPr>
              <w:t>, 38 (4)</w:t>
            </w:r>
            <w:r w:rsidRPr="00C84E76">
              <w:rPr>
                <w:rFonts w:ascii="Times New Roman" w:hAnsi="Times New Roman"/>
                <w:iCs/>
              </w:rPr>
              <w:t>,</w:t>
            </w:r>
            <w:r w:rsidRPr="00C84E76">
              <w:rPr>
                <w:rFonts w:ascii="Times New Roman" w:hAnsi="Times New Roman"/>
                <w:iCs/>
                <w:lang/>
              </w:rPr>
              <w:t xml:space="preserve"> 1541–1558.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iCs/>
                <w:lang w:val="sr-Latn-CS"/>
              </w:rPr>
              <w:t>Radović., O., Mariković, S. &amp; Ra</w:t>
            </w:r>
            <w:bookmarkStart w:id="0" w:name="_GoBack"/>
            <w:bookmarkEnd w:id="0"/>
            <w:r w:rsidRPr="00C84E76">
              <w:rPr>
                <w:rFonts w:ascii="Times New Roman" w:hAnsi="Times New Roman"/>
                <w:iCs/>
                <w:lang w:val="sr-Latn-CS"/>
              </w:rPr>
              <w:t>dojičić, J. (2021)</w:t>
            </w:r>
            <w:r>
              <w:rPr>
                <w:rFonts w:ascii="Times New Roman" w:hAnsi="Times New Roman"/>
                <w:iCs/>
                <w:lang w:val="sr-Latn-CS"/>
              </w:rPr>
              <w:t>.</w:t>
            </w:r>
            <w:r w:rsidRPr="00C84E76">
              <w:rPr>
                <w:rFonts w:ascii="Times New Roman" w:hAnsi="Times New Roman"/>
                <w:iCs/>
                <w:lang w:val="sr-Latn-CS"/>
              </w:rPr>
              <w:t xml:space="preserve"> Credit scoring with an ensemble deep learning classification methods – comparison with traditional methods. Dacta universitatis series ec</w:t>
            </w:r>
            <w:r>
              <w:rPr>
                <w:rFonts w:ascii="Times New Roman" w:hAnsi="Times New Roman"/>
                <w:iCs/>
                <w:lang w:val="sr-Latn-CS"/>
              </w:rPr>
              <w:t xml:space="preserve">onomics and organization 18 (1), </w:t>
            </w:r>
            <w:r w:rsidRPr="00C84E76">
              <w:rPr>
                <w:rFonts w:ascii="Times New Roman" w:hAnsi="Times New Roman"/>
                <w:iCs/>
                <w:lang w:val="sr-Latn-CS"/>
              </w:rPr>
              <w:t>29-43.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iCs/>
                <w:lang/>
              </w:rPr>
              <w:t xml:space="preserve">Marinković, S. &amp; Radojičić, J. </w:t>
            </w:r>
            <w:r w:rsidRPr="00C84E76">
              <w:rPr>
                <w:rFonts w:ascii="Times New Roman" w:hAnsi="Times New Roman"/>
                <w:iCs/>
              </w:rPr>
              <w:t>(2018). Economies of scale and scope in banking: An explorative study of Serbian banking industry. In Bojan Krstić (ed.)</w:t>
            </w:r>
            <w:r w:rsidRPr="00C84E76">
              <w:rPr>
                <w:rFonts w:ascii="Times New Roman" w:hAnsi="Times New Roman"/>
                <w:iCs/>
                <w:lang/>
              </w:rPr>
              <w:t>,</w:t>
            </w:r>
            <w:r w:rsidRPr="00C84E76">
              <w:rPr>
                <w:rFonts w:ascii="Times New Roman" w:hAnsi="Times New Roman"/>
                <w:i/>
                <w:iCs/>
              </w:rPr>
              <w:t>Cru</w:t>
            </w:r>
            <w:r w:rsidRPr="00C84E76">
              <w:rPr>
                <w:rFonts w:ascii="Times New Roman" w:hAnsi="Times New Roman"/>
                <w:i/>
                <w:iCs/>
                <w:lang/>
              </w:rPr>
              <w:t>i</w:t>
            </w:r>
            <w:r w:rsidRPr="00C84E76">
              <w:rPr>
                <w:rFonts w:ascii="Times New Roman" w:hAnsi="Times New Roman"/>
                <w:i/>
                <w:iCs/>
              </w:rPr>
              <w:t xml:space="preserve">cal </w:t>
            </w:r>
            <w:r w:rsidRPr="00C84E76">
              <w:rPr>
                <w:rFonts w:ascii="Times New Roman" w:hAnsi="Times New Roman"/>
                <w:i/>
                <w:iCs/>
                <w:lang/>
              </w:rPr>
              <w:t>aspects of improving national competitiveness</w:t>
            </w:r>
            <w:r w:rsidRPr="00C84E76">
              <w:rPr>
                <w:rFonts w:ascii="Times New Roman" w:hAnsi="Times New Roman"/>
                <w:iCs/>
                <w:lang/>
              </w:rPr>
              <w:t xml:space="preserve"> (pp. 211–227). Niš: Ekonomski fakultet.</w:t>
            </w:r>
          </w:p>
        </w:tc>
      </w:tr>
      <w:tr w:rsidR="00497C14" w:rsidRPr="00C84E76" w:rsidTr="00497C14">
        <w:trPr>
          <w:trHeight w:val="260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Latn-CS"/>
              </w:rPr>
              <w:t xml:space="preserve">Jemović, M., Đorđević, M. &amp; Radojičić, J. (2019). The Role of Audit and Credit Rating Agencies in the Assesment of Company Creditworthiness with Special Focus on Banks. </w:t>
            </w:r>
            <w:r w:rsidRPr="00C84E76">
              <w:rPr>
                <w:rFonts w:ascii="Times New Roman" w:hAnsi="Times New Roman"/>
                <w:i/>
                <w:lang w:val="sr-Latn-CS"/>
              </w:rPr>
              <w:lastRenderedPageBreak/>
              <w:t>Facta Universitatis Series: Economics and Organization</w:t>
            </w:r>
            <w:r>
              <w:rPr>
                <w:rFonts w:ascii="Times New Roman" w:hAnsi="Times New Roman"/>
                <w:lang w:val="sr-Latn-CS"/>
              </w:rPr>
              <w:t xml:space="preserve">, 16 (1), </w:t>
            </w:r>
            <w:r w:rsidRPr="00C84E76">
              <w:rPr>
                <w:rFonts w:ascii="Times New Roman" w:hAnsi="Times New Roman"/>
                <w:lang w:val="sr-Latn-CS"/>
              </w:rPr>
              <w:t>89-10.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/>
              </w:rPr>
              <w:t xml:space="preserve">Radojičić, J. &amp; Krstić, B. (2017). Structural reforms of the banking sector - regulatory approaches and implications. </w:t>
            </w:r>
            <w:r w:rsidRPr="00C84E76">
              <w:rPr>
                <w:rFonts w:ascii="Times New Roman" w:hAnsi="Times New Roman"/>
                <w:i/>
                <w:lang/>
              </w:rPr>
              <w:t>Facta Universitatis Series: Economics And Organization</w:t>
            </w:r>
            <w:r>
              <w:rPr>
                <w:rFonts w:ascii="Times New Roman" w:hAnsi="Times New Roman"/>
                <w:lang/>
              </w:rPr>
              <w:t xml:space="preserve">, 14 (2), </w:t>
            </w:r>
            <w:r w:rsidRPr="00C84E76">
              <w:rPr>
                <w:rFonts w:ascii="Times New Roman" w:hAnsi="Times New Roman"/>
                <w:lang/>
              </w:rPr>
              <w:t xml:space="preserve">117–126. 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noProof/>
                <w:lang w:val="sr-Latn-CS"/>
              </w:rPr>
              <w:t>Radojičić, J. &amp; Radovanović, P. (2015). Usko bankarstvo – bankarski sistem bez privatne emisije kreditnog novca kao rešenje za otpornije banke i stabilniji finansijski sistem</w:t>
            </w:r>
            <w:r w:rsidRPr="00C84E76">
              <w:rPr>
                <w:rFonts w:ascii="Times New Roman" w:hAnsi="Times New Roman"/>
                <w:i/>
                <w:noProof/>
                <w:lang w:val="sr-Latn-CS"/>
              </w:rPr>
              <w:t>. Ekonomske teme,</w:t>
            </w:r>
            <w:r>
              <w:rPr>
                <w:rFonts w:ascii="Times New Roman" w:hAnsi="Times New Roman"/>
                <w:noProof/>
                <w:lang w:val="sr-Latn-CS"/>
              </w:rPr>
              <w:t xml:space="preserve"> 53 (3), </w:t>
            </w:r>
            <w:r w:rsidRPr="00C84E76">
              <w:rPr>
                <w:rFonts w:ascii="Times New Roman" w:hAnsi="Times New Roman"/>
                <w:noProof/>
                <w:lang w:val="sr-Latn-CS"/>
              </w:rPr>
              <w:t>385–406.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/>
              </w:rPr>
              <w:t xml:space="preserve">Krstić, B., Jemović, M. &amp; Radojičić, J. (2013). Mortgage Market, Speculative Bubbles аnd тhe Global Financial Crisis. </w:t>
            </w:r>
            <w:r w:rsidRPr="00C84E76">
              <w:rPr>
                <w:rFonts w:ascii="Times New Roman" w:hAnsi="Times New Roman"/>
                <w:i/>
                <w:lang/>
              </w:rPr>
              <w:t>Ekonomske teme</w:t>
            </w:r>
            <w:r>
              <w:rPr>
                <w:rFonts w:ascii="Times New Roman" w:hAnsi="Times New Roman"/>
                <w:lang/>
              </w:rPr>
              <w:t>, 51 (4),</w:t>
            </w:r>
            <w:r w:rsidRPr="00C84E76">
              <w:rPr>
                <w:rFonts w:ascii="Times New Roman" w:hAnsi="Times New Roman"/>
                <w:lang/>
              </w:rPr>
              <w:t xml:space="preserve"> 657-670. 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noProof/>
                <w:lang w:val="sr-Latn-CS"/>
              </w:rPr>
              <w:t>Krstić</w:t>
            </w:r>
            <w:r>
              <w:rPr>
                <w:rFonts w:ascii="Times New Roman" w:hAnsi="Times New Roman"/>
                <w:noProof/>
                <w:lang w:val="sr-Latn-CS"/>
              </w:rPr>
              <w:t>,</w:t>
            </w:r>
            <w:r w:rsidRPr="00C84E76">
              <w:rPr>
                <w:rFonts w:ascii="Times New Roman" w:hAnsi="Times New Roman"/>
                <w:noProof/>
                <w:lang w:val="sr-Latn-CS"/>
              </w:rPr>
              <w:t xml:space="preserve"> B. &amp; Radojičić, J. (2012). Osiguranje depozita kao ex ante i ex post antikrizni mehanizam u bankarstvu. </w:t>
            </w:r>
            <w:r w:rsidRPr="00782044">
              <w:rPr>
                <w:rFonts w:ascii="Times New Roman" w:hAnsi="Times New Roman"/>
                <w:i/>
                <w:noProof/>
                <w:lang w:val="sr-Latn-CS"/>
              </w:rPr>
              <w:t>Ekonomske teme</w:t>
            </w:r>
            <w:r>
              <w:rPr>
                <w:rFonts w:ascii="Times New Roman" w:hAnsi="Times New Roman"/>
                <w:noProof/>
                <w:lang w:val="sr-Latn-CS"/>
              </w:rPr>
              <w:t>, 50 (4),</w:t>
            </w:r>
            <w:r w:rsidRPr="00C84E76">
              <w:rPr>
                <w:rFonts w:ascii="Times New Roman" w:hAnsi="Times New Roman"/>
                <w:noProof/>
                <w:lang w:val="sr-Latn-CS"/>
              </w:rPr>
              <w:t xml:space="preserve"> 535-554</w:t>
            </w:r>
            <w:r w:rsidRPr="00C84E76">
              <w:rPr>
                <w:rFonts w:ascii="Times New Roman" w:hAnsi="Times New Roman"/>
                <w:lang w:val="sr-Latn-CS"/>
              </w:rPr>
              <w:t>.</w:t>
            </w:r>
          </w:p>
        </w:tc>
      </w:tr>
      <w:tr w:rsidR="00497C14" w:rsidRPr="00C84E76" w:rsidTr="00497C14">
        <w:trPr>
          <w:trHeight w:val="427"/>
        </w:trPr>
        <w:tc>
          <w:tcPr>
            <w:tcW w:w="876" w:type="dxa"/>
            <w:gridSpan w:val="2"/>
            <w:vAlign w:val="center"/>
          </w:tcPr>
          <w:p w:rsidR="00497C14" w:rsidRPr="009B460D" w:rsidRDefault="00497C14" w:rsidP="00877DED">
            <w:pPr>
              <w:numPr>
                <w:ilvl w:val="0"/>
                <w:numId w:val="2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8026" w:type="dxa"/>
            <w:gridSpan w:val="13"/>
            <w:shd w:val="clear" w:color="auto" w:fill="auto"/>
            <w:vAlign w:val="center"/>
          </w:tcPr>
          <w:p w:rsidR="00497C14" w:rsidRPr="00C84E76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C84E76">
              <w:rPr>
                <w:rFonts w:ascii="Times New Roman" w:hAnsi="Times New Roman"/>
                <w:lang w:val="sr-Cyrl-CS"/>
              </w:rPr>
              <w:t>Jemović,</w:t>
            </w:r>
            <w:r w:rsidRPr="00C84E76">
              <w:rPr>
                <w:rFonts w:ascii="Times New Roman" w:hAnsi="Times New Roman"/>
                <w:lang/>
              </w:rPr>
              <w:t xml:space="preserve"> M.. &amp;</w:t>
            </w:r>
            <w:r w:rsidRPr="00C84E76">
              <w:rPr>
                <w:rFonts w:ascii="Times New Roman" w:hAnsi="Times New Roman"/>
                <w:lang w:val="sr-Cyrl-CS"/>
              </w:rPr>
              <w:t xml:space="preserve"> Radojičić</w:t>
            </w:r>
            <w:r w:rsidRPr="00C84E76">
              <w:rPr>
                <w:rFonts w:ascii="Times New Roman" w:hAnsi="Times New Roman"/>
                <w:lang/>
              </w:rPr>
              <w:t xml:space="preserve">, J. (2021). </w:t>
            </w:r>
            <w:r w:rsidRPr="00C84E76">
              <w:rPr>
                <w:rFonts w:ascii="Times New Roman" w:hAnsi="Times New Roman"/>
                <w:lang w:val="sr-Cyrl-CS"/>
              </w:rPr>
              <w:t>Sustainable finance and banking: a challenge for regulators and a risk management system</w:t>
            </w:r>
            <w:r w:rsidRPr="00C84E76">
              <w:rPr>
                <w:rFonts w:ascii="Times New Roman" w:hAnsi="Times New Roman"/>
                <w:lang/>
              </w:rPr>
              <w:t xml:space="preserve">. </w:t>
            </w:r>
            <w:r w:rsidRPr="00C84E76">
              <w:rPr>
                <w:rFonts w:ascii="Times New Roman" w:hAnsi="Times New Roman"/>
                <w:i/>
                <w:lang/>
              </w:rPr>
              <w:t>Facta Universitatis Series: Economics And Organization</w:t>
            </w:r>
            <w:r w:rsidRPr="00C84E76">
              <w:rPr>
                <w:rFonts w:ascii="Times New Roman" w:hAnsi="Times New Roman"/>
                <w:lang/>
              </w:rPr>
              <w:t xml:space="preserve"> 18 (4) Special Issue</w:t>
            </w:r>
            <w:r>
              <w:rPr>
                <w:rFonts w:ascii="Times New Roman" w:hAnsi="Times New Roman"/>
                <w:lang/>
              </w:rPr>
              <w:t xml:space="preserve">, </w:t>
            </w:r>
            <w:r w:rsidRPr="00C84E76">
              <w:rPr>
                <w:rFonts w:ascii="Times New Roman" w:hAnsi="Times New Roman"/>
                <w:lang/>
              </w:rPr>
              <w:t>341-356.</w:t>
            </w:r>
          </w:p>
        </w:tc>
      </w:tr>
      <w:tr w:rsidR="00497C14" w:rsidRPr="009B460D" w:rsidTr="00497C14">
        <w:trPr>
          <w:trHeight w:val="350"/>
        </w:trPr>
        <w:tc>
          <w:tcPr>
            <w:tcW w:w="8902" w:type="dxa"/>
            <w:gridSpan w:val="15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  <w:lang w:val="en-US"/>
              </w:rPr>
              <w:t xml:space="preserve">Cumulative information about teachers </w:t>
            </w:r>
            <w:r w:rsidRPr="004E3A96">
              <w:rPr>
                <w:rFonts w:ascii="Times New Roman" w:hAnsi="Times New Roman"/>
                <w:b/>
                <w:lang w:val="en-US"/>
              </w:rPr>
              <w:t xml:space="preserve">scientific, art or vocational </w:t>
            </w:r>
            <w:r>
              <w:rPr>
                <w:rFonts w:ascii="Times New Roman" w:hAnsi="Times New Roman"/>
                <w:b/>
                <w:lang w:val="en-US"/>
              </w:rPr>
              <w:t>activity</w:t>
            </w:r>
          </w:p>
        </w:tc>
      </w:tr>
      <w:tr w:rsidR="00497C14" w:rsidRPr="009B460D" w:rsidTr="00497C14">
        <w:trPr>
          <w:trHeight w:val="350"/>
        </w:trPr>
        <w:tc>
          <w:tcPr>
            <w:tcW w:w="3904" w:type="dxa"/>
            <w:gridSpan w:val="8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Total number of citations</w:t>
            </w:r>
          </w:p>
        </w:tc>
        <w:tc>
          <w:tcPr>
            <w:tcW w:w="4998" w:type="dxa"/>
            <w:gridSpan w:val="7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21</w:t>
            </w:r>
          </w:p>
        </w:tc>
      </w:tr>
      <w:tr w:rsidR="00497C14" w:rsidRPr="009B460D" w:rsidTr="00497C14">
        <w:trPr>
          <w:trHeight w:val="427"/>
        </w:trPr>
        <w:tc>
          <w:tcPr>
            <w:tcW w:w="3904" w:type="dxa"/>
            <w:gridSpan w:val="8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Total number of papers from the SCI (SSCI) list</w:t>
            </w:r>
          </w:p>
        </w:tc>
        <w:tc>
          <w:tcPr>
            <w:tcW w:w="4998" w:type="dxa"/>
            <w:gridSpan w:val="7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497C14" w:rsidRPr="009B460D" w:rsidTr="00497C14">
        <w:trPr>
          <w:trHeight w:val="278"/>
        </w:trPr>
        <w:tc>
          <w:tcPr>
            <w:tcW w:w="3904" w:type="dxa"/>
            <w:gridSpan w:val="8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>Current participation in projects</w:t>
            </w:r>
          </w:p>
        </w:tc>
        <w:tc>
          <w:tcPr>
            <w:tcW w:w="1293" w:type="dxa"/>
            <w:gridSpan w:val="3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National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705" w:type="dxa"/>
            <w:gridSpan w:val="4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9B460D">
              <w:rPr>
                <w:rFonts w:ascii="Times New Roman" w:hAnsi="Times New Roman"/>
                <w:lang w:val="en-US"/>
              </w:rPr>
              <w:t xml:space="preserve">International </w:t>
            </w: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497C14" w:rsidRPr="009B460D" w:rsidTr="00497C14">
        <w:trPr>
          <w:trHeight w:val="260"/>
        </w:trPr>
        <w:tc>
          <w:tcPr>
            <w:tcW w:w="2164" w:type="dxa"/>
            <w:gridSpan w:val="5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Specializations </w:t>
            </w:r>
          </w:p>
        </w:tc>
        <w:tc>
          <w:tcPr>
            <w:tcW w:w="6738" w:type="dxa"/>
            <w:gridSpan w:val="10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497C14" w:rsidRPr="009B460D" w:rsidTr="00497C14">
        <w:trPr>
          <w:trHeight w:val="305"/>
        </w:trPr>
        <w:tc>
          <w:tcPr>
            <w:tcW w:w="8902" w:type="dxa"/>
            <w:gridSpan w:val="15"/>
            <w:vAlign w:val="center"/>
          </w:tcPr>
          <w:p w:rsidR="00497C14" w:rsidRPr="009B460D" w:rsidRDefault="00497C14" w:rsidP="00877DE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Other information you may consider important</w:t>
            </w:r>
          </w:p>
        </w:tc>
      </w:tr>
    </w:tbl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0063EC" w:rsidRPr="001615DE" w:rsidRDefault="000063EC" w:rsidP="000063EC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  <w:lang w:val="en-US"/>
        </w:rPr>
      </w:pPr>
    </w:p>
    <w:p w:rsidR="00D338C4" w:rsidRDefault="00D338C4"/>
    <w:sectPr w:rsidR="00D338C4" w:rsidSect="007140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游ゴシック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30092"/>
    <w:multiLevelType w:val="hybridMultilevel"/>
    <w:tmpl w:val="C1BE1ADA"/>
    <w:lvl w:ilvl="0" w:tplc="A69AF8A0">
      <w:start w:val="1"/>
      <w:numFmt w:val="decimal"/>
      <w:pStyle w:val="Literatura"/>
      <w:lvlText w:val="%1."/>
      <w:lvlJc w:val="left"/>
      <w:pPr>
        <w:ind w:left="340" w:hanging="340"/>
      </w:pPr>
      <w:rPr>
        <w:rFonts w:ascii="Cambria" w:hAnsi="Cambria" w:hint="default"/>
        <w:spacing w:val="1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0063EC"/>
    <w:rsid w:val="000063EC"/>
    <w:rsid w:val="00310A36"/>
    <w:rsid w:val="003A11A5"/>
    <w:rsid w:val="00497C14"/>
    <w:rsid w:val="00516B8F"/>
    <w:rsid w:val="00544166"/>
    <w:rsid w:val="006B7E37"/>
    <w:rsid w:val="0071409B"/>
    <w:rsid w:val="00782044"/>
    <w:rsid w:val="0085333A"/>
    <w:rsid w:val="00877DED"/>
    <w:rsid w:val="00906FEF"/>
    <w:rsid w:val="009D0185"/>
    <w:rsid w:val="009E3462"/>
    <w:rsid w:val="00C84E76"/>
    <w:rsid w:val="00D338C4"/>
    <w:rsid w:val="00FD74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3EC"/>
    <w:rPr>
      <w:rFonts w:ascii="Calibri" w:eastAsia="Calibri" w:hAnsi="Calibri" w:cs="Times New Roman"/>
      <w:sz w:val="22"/>
      <w:szCs w:val="22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teratura">
    <w:name w:val="Literatura"/>
    <w:basedOn w:val="ListParagraph"/>
    <w:qFormat/>
    <w:rsid w:val="0071409B"/>
    <w:pPr>
      <w:numPr>
        <w:numId w:val="1"/>
      </w:numPr>
      <w:spacing w:after="120"/>
      <w:jc w:val="both"/>
    </w:pPr>
    <w:rPr>
      <w:rFonts w:ascii="Cambria" w:hAnsi="Cambria"/>
      <w:lang w:val="en-GB"/>
    </w:rPr>
  </w:style>
  <w:style w:type="paragraph" w:styleId="ListParagraph">
    <w:name w:val="List Paragraph"/>
    <w:basedOn w:val="Normal"/>
    <w:uiPriority w:val="34"/>
    <w:qFormat/>
    <w:rsid w:val="0071409B"/>
    <w:pPr>
      <w:ind w:left="720"/>
      <w:contextualSpacing/>
    </w:pPr>
  </w:style>
  <w:style w:type="paragraph" w:customStyle="1" w:styleId="Nasloviupoglavlju1">
    <w:name w:val="Naslovi u poglavlju 1"/>
    <w:basedOn w:val="Normal"/>
    <w:qFormat/>
    <w:rsid w:val="0071409B"/>
    <w:pPr>
      <w:spacing w:before="360" w:after="360"/>
      <w:jc w:val="both"/>
    </w:pPr>
    <w:rPr>
      <w:rFonts w:ascii="Cambria" w:hAnsi="Cambria"/>
      <w:b/>
      <w:sz w:val="32"/>
      <w:szCs w:val="32"/>
      <w:lang/>
    </w:rPr>
  </w:style>
  <w:style w:type="paragraph" w:customStyle="1" w:styleId="Tekstpoglavlja">
    <w:name w:val="Tekst poglavlja"/>
    <w:basedOn w:val="Normal"/>
    <w:qFormat/>
    <w:rsid w:val="0071409B"/>
    <w:pPr>
      <w:spacing w:after="120"/>
      <w:jc w:val="both"/>
    </w:pPr>
    <w:rPr>
      <w:rFonts w:ascii="Cambria" w:hAnsi="Cambria"/>
      <w:lang/>
    </w:rPr>
  </w:style>
  <w:style w:type="paragraph" w:customStyle="1" w:styleId="Naslovpoglavlja">
    <w:name w:val="Naslov poglavlja"/>
    <w:basedOn w:val="Normal"/>
    <w:qFormat/>
    <w:rsid w:val="0071409B"/>
    <w:pPr>
      <w:spacing w:after="1440"/>
    </w:pPr>
    <w:rPr>
      <w:rFonts w:ascii="Cambria" w:hAnsi="Cambria"/>
      <w:b/>
      <w:sz w:val="52"/>
      <w:szCs w:val="52"/>
      <w:lang/>
    </w:rPr>
  </w:style>
  <w:style w:type="paragraph" w:customStyle="1" w:styleId="Nasloviupoglavlju2">
    <w:name w:val="Naslovi u poglavlju 2"/>
    <w:basedOn w:val="Nasloviupoglavlju1"/>
    <w:qFormat/>
    <w:rsid w:val="0071409B"/>
    <w:rPr>
      <w:sz w:val="24"/>
    </w:rPr>
  </w:style>
  <w:style w:type="paragraph" w:customStyle="1" w:styleId="Naslovupoglavlju3">
    <w:name w:val="Naslov u poglavlju 3"/>
    <w:basedOn w:val="Nasloviupoglavlju1"/>
    <w:qFormat/>
    <w:rsid w:val="0071409B"/>
    <w:rPr>
      <w:b w:val="0"/>
      <w:i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Stanković</dc:creator>
  <cp:keywords/>
  <dc:description/>
  <cp:lastModifiedBy>Korisnik</cp:lastModifiedBy>
  <cp:revision>4</cp:revision>
  <dcterms:created xsi:type="dcterms:W3CDTF">2022-01-24T18:08:00Z</dcterms:created>
  <dcterms:modified xsi:type="dcterms:W3CDTF">2022-03-23T19:08:00Z</dcterms:modified>
</cp:coreProperties>
</file>